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B364" w14:textId="4C0B9892" w:rsidR="00C82C75" w:rsidRDefault="006C5B80" w:rsidP="00C82C75">
      <w:pPr>
        <w:spacing w:after="12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Review</w:t>
      </w:r>
      <w:r w:rsidR="00C82C75" w:rsidRPr="00C82C75">
        <w:rPr>
          <w:rFonts w:ascii="Times New Roman" w:eastAsia="Times New Roman" w:hAnsi="Times New Roman" w:cs="Times New Roman"/>
          <w:b/>
          <w:sz w:val="24"/>
          <w:szCs w:val="24"/>
          <w:lang w:val="en-GB"/>
        </w:rPr>
        <w:t xml:space="preserve"> Research</w:t>
      </w:r>
    </w:p>
    <w:p w14:paraId="542B50C0" w14:textId="77777777" w:rsidR="00C82C75" w:rsidRPr="00C82C75" w:rsidRDefault="00C82C75" w:rsidP="00C82C75">
      <w:pPr>
        <w:spacing w:after="120" w:line="240" w:lineRule="auto"/>
        <w:jc w:val="both"/>
        <w:rPr>
          <w:rFonts w:ascii="Times New Roman" w:eastAsia="Times New Roman" w:hAnsi="Times New Roman" w:cs="Times New Roman"/>
          <w:b/>
          <w:sz w:val="24"/>
          <w:szCs w:val="24"/>
          <w:lang w:val="en-GB"/>
        </w:rPr>
      </w:pPr>
    </w:p>
    <w:p w14:paraId="087F2D89" w14:textId="67B877A1" w:rsidR="00D00AF2" w:rsidRPr="00EC16C4" w:rsidRDefault="00020EF9" w:rsidP="00C82C75">
      <w:pPr>
        <w:spacing w:after="120" w:line="240" w:lineRule="auto"/>
        <w:jc w:val="center"/>
        <w:rPr>
          <w:rFonts w:ascii="Times New Roman" w:eastAsia="Times New Roman" w:hAnsi="Times New Roman" w:cs="Times New Roman"/>
          <w:b/>
          <w:sz w:val="28"/>
          <w:szCs w:val="28"/>
          <w:lang w:val="en-GB"/>
        </w:rPr>
      </w:pPr>
      <w:r w:rsidRPr="00EC16C4">
        <w:rPr>
          <w:rFonts w:ascii="Times New Roman" w:eastAsia="Times New Roman" w:hAnsi="Times New Roman" w:cs="Times New Roman"/>
          <w:b/>
          <w:sz w:val="28"/>
          <w:szCs w:val="28"/>
          <w:lang w:val="en-GB"/>
        </w:rPr>
        <w:t>English</w:t>
      </w:r>
      <w:r w:rsidR="003A0929" w:rsidRPr="00EC16C4">
        <w:rPr>
          <w:rFonts w:ascii="Times New Roman" w:eastAsia="Times New Roman" w:hAnsi="Times New Roman" w:cs="Times New Roman"/>
          <w:b/>
          <w:sz w:val="28"/>
          <w:szCs w:val="28"/>
          <w:lang w:val="en-GB"/>
        </w:rPr>
        <w:t xml:space="preserve"> Title</w:t>
      </w:r>
      <w:r w:rsidR="00C82C75">
        <w:rPr>
          <w:rFonts w:ascii="Times New Roman" w:eastAsia="Times New Roman" w:hAnsi="Times New Roman" w:cs="Times New Roman"/>
          <w:b/>
          <w:sz w:val="28"/>
          <w:szCs w:val="28"/>
          <w:lang w:val="en-GB"/>
        </w:rPr>
        <w:t xml:space="preserve"> </w:t>
      </w:r>
      <w:r w:rsidRPr="00EC16C4">
        <w:rPr>
          <w:rFonts w:ascii="Times New Roman" w:eastAsia="Times New Roman" w:hAnsi="Times New Roman" w:cs="Times New Roman"/>
          <w:b/>
          <w:color w:val="4F81BD" w:themeColor="accent1"/>
          <w:sz w:val="28"/>
          <w:szCs w:val="28"/>
          <w:lang w:val="en-GB"/>
        </w:rPr>
        <w:t>(</w:t>
      </w:r>
      <w:r w:rsidR="006C06F0" w:rsidRPr="00EC16C4">
        <w:rPr>
          <w:rFonts w:ascii="Times New Roman" w:eastAsia="Times New Roman" w:hAnsi="Times New Roman" w:cs="Times New Roman"/>
          <w:b/>
          <w:color w:val="4F81BD" w:themeColor="accent1"/>
          <w:sz w:val="28"/>
          <w:szCs w:val="28"/>
          <w:lang w:val="en-GB"/>
        </w:rPr>
        <w:t xml:space="preserve">The title must be written by reflecting the </w:t>
      </w:r>
      <w:r w:rsidR="00C82C75">
        <w:rPr>
          <w:rFonts w:ascii="Times New Roman" w:eastAsia="Times New Roman" w:hAnsi="Times New Roman" w:cs="Times New Roman"/>
          <w:b/>
          <w:color w:val="4F81BD" w:themeColor="accent1"/>
          <w:sz w:val="28"/>
          <w:szCs w:val="28"/>
          <w:lang w:val="en-GB"/>
        </w:rPr>
        <w:t>research</w:t>
      </w:r>
      <w:r w:rsidR="006C06F0" w:rsidRPr="00EC16C4">
        <w:rPr>
          <w:rFonts w:ascii="Times New Roman" w:eastAsia="Times New Roman" w:hAnsi="Times New Roman" w:cs="Times New Roman"/>
          <w:b/>
          <w:color w:val="4F81BD" w:themeColor="accent1"/>
          <w:sz w:val="28"/>
          <w:szCs w:val="28"/>
          <w:lang w:val="en-GB"/>
        </w:rPr>
        <w:t>, a</w:t>
      </w:r>
      <w:r w:rsidRPr="00EC16C4">
        <w:rPr>
          <w:rFonts w:ascii="Times New Roman" w:eastAsia="Times New Roman" w:hAnsi="Times New Roman" w:cs="Times New Roman"/>
          <w:b/>
          <w:color w:val="4F81BD" w:themeColor="accent1"/>
          <w:sz w:val="28"/>
          <w:szCs w:val="28"/>
          <w:lang w:val="en-GB"/>
        </w:rPr>
        <w:t xml:space="preserve"> maximum of 12 words, </w:t>
      </w:r>
      <w:r w:rsidR="00E60F7D">
        <w:rPr>
          <w:rFonts w:ascii="Times New Roman" w:eastAsia="Times New Roman" w:hAnsi="Times New Roman" w:cs="Times New Roman"/>
          <w:b/>
          <w:color w:val="4F81BD" w:themeColor="accent1"/>
          <w:sz w:val="28"/>
          <w:szCs w:val="28"/>
          <w:lang w:val="en-GB"/>
        </w:rPr>
        <w:t>and</w:t>
      </w:r>
      <w:r w:rsidRPr="00EC16C4">
        <w:rPr>
          <w:rFonts w:ascii="Times New Roman" w:eastAsia="Times New Roman" w:hAnsi="Times New Roman" w:cs="Times New Roman"/>
          <w:b/>
          <w:color w:val="4F81BD" w:themeColor="accent1"/>
          <w:sz w:val="28"/>
          <w:szCs w:val="28"/>
          <w:lang w:val="en-GB"/>
        </w:rPr>
        <w:t xml:space="preserve"> </w:t>
      </w:r>
      <w:r w:rsidRPr="00EC16C4">
        <w:rPr>
          <w:rFonts w:ascii="Times New Roman" w:hAnsi="Times New Roman" w:cs="Times New Roman"/>
          <w:b/>
          <w:bCs/>
          <w:color w:val="4F81BD" w:themeColor="accent1"/>
          <w:sz w:val="28"/>
          <w:szCs w:val="28"/>
          <w:lang w:val="en-GB"/>
        </w:rPr>
        <w:t>written in uppercase letters at the beginning of each word except the conjunctions</w:t>
      </w:r>
      <w:r w:rsidRPr="00EC16C4">
        <w:rPr>
          <w:rFonts w:ascii="Times New Roman" w:eastAsia="Times New Roman" w:hAnsi="Times New Roman" w:cs="Times New Roman"/>
          <w:b/>
          <w:color w:val="4F81BD" w:themeColor="accent1"/>
          <w:sz w:val="28"/>
          <w:szCs w:val="28"/>
          <w:lang w:val="en-GB"/>
        </w:rPr>
        <w:t>)</w:t>
      </w:r>
    </w:p>
    <w:p w14:paraId="2D99FBCE" w14:textId="36EA3679" w:rsidR="00D00AF2" w:rsidRPr="00EC16C4" w:rsidRDefault="00A950B9">
      <w:pPr>
        <w:spacing w:line="240" w:lineRule="auto"/>
        <w:jc w:val="center"/>
        <w:rPr>
          <w:rFonts w:ascii="Times New Roman" w:eastAsia="Times New Roman" w:hAnsi="Times New Roman" w:cs="Times New Roman"/>
          <w:b/>
          <w:color w:val="4F81BD" w:themeColor="accent1"/>
          <w:sz w:val="24"/>
          <w:szCs w:val="24"/>
          <w:lang w:val="en-GB"/>
        </w:rPr>
      </w:pPr>
      <w:r w:rsidRPr="00EC16C4">
        <w:rPr>
          <w:rFonts w:ascii="Times New Roman" w:eastAsia="Times New Roman" w:hAnsi="Times New Roman" w:cs="Times New Roman"/>
          <w:b/>
          <w:color w:val="4F81BD" w:themeColor="accent1"/>
          <w:sz w:val="24"/>
          <w:szCs w:val="24"/>
          <w:lang w:val="en-GB"/>
        </w:rPr>
        <w:t xml:space="preserve">Authors, Superscript numbering for </w:t>
      </w:r>
      <w:r w:rsidR="006C06F0" w:rsidRPr="00EC16C4">
        <w:rPr>
          <w:rFonts w:ascii="Times New Roman" w:eastAsia="Times New Roman" w:hAnsi="Times New Roman" w:cs="Times New Roman"/>
          <w:b/>
          <w:color w:val="4F81BD" w:themeColor="accent1"/>
          <w:sz w:val="24"/>
          <w:szCs w:val="24"/>
          <w:lang w:val="en-GB"/>
        </w:rPr>
        <w:t>the institution</w:t>
      </w:r>
      <w:r w:rsidRPr="00EC16C4">
        <w:rPr>
          <w:rFonts w:ascii="Times New Roman" w:eastAsia="Times New Roman" w:hAnsi="Times New Roman" w:cs="Times New Roman"/>
          <w:b/>
          <w:color w:val="4F81BD" w:themeColor="accent1"/>
          <w:sz w:val="24"/>
          <w:szCs w:val="24"/>
          <w:lang w:val="en-GB"/>
        </w:rPr>
        <w:t xml:space="preserve"> (</w:t>
      </w:r>
      <w:r w:rsidR="006C06F0" w:rsidRPr="00EC16C4">
        <w:rPr>
          <w:rFonts w:ascii="Times New Roman" w:eastAsia="Times New Roman" w:hAnsi="Times New Roman" w:cs="Times New Roman"/>
          <w:b/>
          <w:color w:val="4F81BD" w:themeColor="accent1"/>
          <w:sz w:val="24"/>
          <w:szCs w:val="24"/>
          <w:lang w:val="en-GB"/>
        </w:rPr>
        <w:t>e.g.,</w:t>
      </w:r>
      <w:r w:rsidRPr="00EC16C4">
        <w:rPr>
          <w:rFonts w:ascii="Times New Roman" w:eastAsia="Times New Roman" w:hAnsi="Times New Roman" w:cs="Times New Roman"/>
          <w:b/>
          <w:color w:val="4F81BD" w:themeColor="accent1"/>
          <w:sz w:val="24"/>
          <w:szCs w:val="24"/>
          <w:lang w:val="en-GB"/>
        </w:rPr>
        <w:t xml:space="preserve"> </w:t>
      </w:r>
      <w:r w:rsidRPr="00EC16C4">
        <w:rPr>
          <w:rFonts w:ascii="Times New Roman" w:hAnsi="Times New Roman" w:cs="Times New Roman"/>
          <w:b/>
          <w:bCs/>
          <w:color w:val="4F81BD" w:themeColor="accent1"/>
          <w:sz w:val="24"/>
          <w:szCs w:val="24"/>
          <w:lang w:val="en-GB"/>
        </w:rPr>
        <w:t>Smith</w:t>
      </w:r>
      <w:r w:rsidRPr="00EC16C4">
        <w:rPr>
          <w:rFonts w:ascii="Times New Roman" w:hAnsi="Times New Roman" w:cs="Times New Roman"/>
          <w:b/>
          <w:bCs/>
          <w:color w:val="4F81BD" w:themeColor="accent1"/>
          <w:sz w:val="24"/>
          <w:szCs w:val="24"/>
          <w:vertAlign w:val="superscript"/>
          <w:lang w:val="en-GB"/>
        </w:rPr>
        <w:t>1</w:t>
      </w:r>
      <w:r w:rsidRPr="00EC16C4">
        <w:rPr>
          <w:rFonts w:ascii="Times New Roman" w:hAnsi="Times New Roman" w:cs="Times New Roman"/>
          <w:b/>
          <w:bCs/>
          <w:color w:val="4F81BD" w:themeColor="accent1"/>
          <w:sz w:val="24"/>
          <w:szCs w:val="24"/>
          <w:lang w:val="en-GB"/>
        </w:rPr>
        <w:t>)</w:t>
      </w:r>
    </w:p>
    <w:p w14:paraId="075DDE63" w14:textId="1A5FB6CD" w:rsidR="00D00AF2" w:rsidRPr="00EC16C4" w:rsidRDefault="00000000">
      <w:pPr>
        <w:spacing w:after="0" w:line="240" w:lineRule="auto"/>
        <w:jc w:val="center"/>
        <w:rPr>
          <w:rFonts w:ascii="Times New Roman" w:eastAsia="Times New Roman" w:hAnsi="Times New Roman" w:cs="Times New Roman"/>
          <w:color w:val="4F81BD" w:themeColor="accent1"/>
          <w:sz w:val="20"/>
          <w:szCs w:val="20"/>
          <w:lang w:val="en-GB"/>
        </w:rPr>
      </w:pPr>
      <w:r w:rsidRPr="00EC16C4">
        <w:rPr>
          <w:rFonts w:ascii="Times New Roman" w:eastAsia="Times New Roman" w:hAnsi="Times New Roman" w:cs="Times New Roman"/>
          <w:color w:val="4F81BD" w:themeColor="accent1"/>
          <w:sz w:val="20"/>
          <w:szCs w:val="20"/>
          <w:vertAlign w:val="superscript"/>
          <w:lang w:val="en-GB"/>
        </w:rPr>
        <w:t>1*)</w:t>
      </w:r>
      <w:r w:rsidRPr="00EC16C4">
        <w:rPr>
          <w:rFonts w:ascii="Times New Roman" w:eastAsia="Times New Roman" w:hAnsi="Times New Roman" w:cs="Times New Roman"/>
          <w:color w:val="4F81BD" w:themeColor="accent1"/>
          <w:sz w:val="20"/>
          <w:szCs w:val="20"/>
          <w:lang w:val="en-GB"/>
        </w:rPr>
        <w:t xml:space="preserve"> </w:t>
      </w:r>
      <w:r w:rsidR="006C06F0" w:rsidRPr="00EC16C4">
        <w:rPr>
          <w:rFonts w:ascii="Times New Roman" w:eastAsia="Times New Roman" w:hAnsi="Times New Roman" w:cs="Times New Roman"/>
          <w:color w:val="4F81BD" w:themeColor="accent1"/>
          <w:sz w:val="20"/>
          <w:szCs w:val="20"/>
          <w:lang w:val="en-GB"/>
        </w:rPr>
        <w:t>Institution, City, Country</w:t>
      </w:r>
      <w:r w:rsidRPr="00EC16C4">
        <w:rPr>
          <w:rFonts w:ascii="Times New Roman" w:eastAsia="Times New Roman" w:hAnsi="Times New Roman" w:cs="Times New Roman"/>
          <w:color w:val="4F81BD" w:themeColor="accent1"/>
          <w:sz w:val="20"/>
          <w:szCs w:val="20"/>
          <w:lang w:val="en-GB"/>
        </w:rPr>
        <w:t xml:space="preserve"> </w:t>
      </w:r>
    </w:p>
    <w:p w14:paraId="3729398F" w14:textId="4C96EB2D" w:rsidR="00D00AF2" w:rsidRPr="00EC16C4" w:rsidRDefault="00000000">
      <w:pPr>
        <w:spacing w:after="0" w:line="240" w:lineRule="auto"/>
        <w:jc w:val="center"/>
        <w:rPr>
          <w:rFonts w:ascii="Times New Roman" w:eastAsia="Times New Roman" w:hAnsi="Times New Roman" w:cs="Times New Roman"/>
          <w:color w:val="4F81BD" w:themeColor="accent1"/>
          <w:sz w:val="20"/>
          <w:szCs w:val="20"/>
          <w:lang w:val="en-GB"/>
        </w:rPr>
      </w:pPr>
      <w:r w:rsidRPr="00EC16C4">
        <w:rPr>
          <w:rFonts w:ascii="Times New Roman" w:eastAsia="Times New Roman" w:hAnsi="Times New Roman" w:cs="Times New Roman"/>
          <w:color w:val="4F81BD" w:themeColor="accent1"/>
          <w:sz w:val="20"/>
          <w:szCs w:val="20"/>
          <w:vertAlign w:val="superscript"/>
          <w:lang w:val="en-GB"/>
        </w:rPr>
        <w:t>2</w:t>
      </w:r>
      <w:r w:rsidRPr="00EC16C4">
        <w:rPr>
          <w:rFonts w:ascii="Times New Roman" w:eastAsia="Times New Roman" w:hAnsi="Times New Roman" w:cs="Times New Roman"/>
          <w:color w:val="4F81BD" w:themeColor="accent1"/>
          <w:sz w:val="20"/>
          <w:szCs w:val="20"/>
          <w:lang w:val="en-GB"/>
        </w:rPr>
        <w:t xml:space="preserve"> </w:t>
      </w:r>
      <w:r w:rsidR="006C06F0" w:rsidRPr="00EC16C4">
        <w:rPr>
          <w:rFonts w:ascii="Times New Roman" w:eastAsia="Times New Roman" w:hAnsi="Times New Roman" w:cs="Times New Roman"/>
          <w:color w:val="4F81BD" w:themeColor="accent1"/>
          <w:sz w:val="20"/>
          <w:szCs w:val="20"/>
          <w:lang w:val="en-GB"/>
        </w:rPr>
        <w:t>Institution, City, Country</w:t>
      </w:r>
    </w:p>
    <w:p w14:paraId="02B18DFE" w14:textId="77777777" w:rsidR="00EC16C4" w:rsidRPr="00EC16C4" w:rsidRDefault="00EC16C4">
      <w:pPr>
        <w:spacing w:after="0" w:line="240" w:lineRule="auto"/>
        <w:jc w:val="center"/>
        <w:rPr>
          <w:rFonts w:ascii="Times New Roman" w:eastAsia="Times New Roman" w:hAnsi="Times New Roman" w:cs="Times New Roman"/>
          <w:color w:val="4F81BD" w:themeColor="accent1"/>
          <w:sz w:val="20"/>
          <w:szCs w:val="20"/>
          <w:lang w:val="en-GB"/>
        </w:rPr>
      </w:pPr>
    </w:p>
    <w:p w14:paraId="4391E244" w14:textId="6C339709" w:rsidR="00D00AF2" w:rsidRPr="00EC16C4" w:rsidRDefault="00000000">
      <w:pPr>
        <w:spacing w:line="240" w:lineRule="auto"/>
        <w:jc w:val="center"/>
        <w:rPr>
          <w:rFonts w:ascii="Times New Roman" w:eastAsia="Times New Roman" w:hAnsi="Times New Roman" w:cs="Times New Roman"/>
          <w:color w:val="4F81BD" w:themeColor="accent1"/>
          <w:lang w:val="en-GB"/>
        </w:rPr>
      </w:pPr>
      <w:r w:rsidRPr="00EC16C4">
        <w:rPr>
          <w:rFonts w:ascii="Times New Roman" w:eastAsia="Times New Roman" w:hAnsi="Times New Roman" w:cs="Times New Roman"/>
          <w:color w:val="4F81BD" w:themeColor="accent1"/>
          <w:lang w:val="en-GB"/>
        </w:rPr>
        <w:t xml:space="preserve">  </w:t>
      </w:r>
      <w:r w:rsidRPr="00EC16C4">
        <w:rPr>
          <w:rFonts w:ascii="Times New Roman" w:eastAsia="Times New Roman" w:hAnsi="Times New Roman" w:cs="Times New Roman"/>
          <w:b/>
          <w:color w:val="4F81BD" w:themeColor="accent1"/>
          <w:lang w:val="en-GB"/>
        </w:rPr>
        <w:t>*</w:t>
      </w:r>
      <w:r w:rsidR="006C06F0" w:rsidRPr="00EC16C4">
        <w:rPr>
          <w:rFonts w:ascii="Times New Roman" w:eastAsia="Times New Roman" w:hAnsi="Times New Roman" w:cs="Times New Roman"/>
          <w:b/>
          <w:color w:val="4F81BD" w:themeColor="accent1"/>
          <w:lang w:val="en-GB"/>
        </w:rPr>
        <w:t>Corresponding Author</w:t>
      </w:r>
      <w:r w:rsidRPr="00EC16C4">
        <w:rPr>
          <w:rFonts w:ascii="Times New Roman" w:eastAsia="Times New Roman" w:hAnsi="Times New Roman" w:cs="Times New Roman"/>
          <w:b/>
          <w:color w:val="4F81BD" w:themeColor="accent1"/>
          <w:lang w:val="en-GB"/>
        </w:rPr>
        <w:t>:</w:t>
      </w:r>
      <w:r w:rsidRPr="00EC16C4">
        <w:rPr>
          <w:rFonts w:ascii="Times New Roman" w:eastAsia="Times New Roman" w:hAnsi="Times New Roman" w:cs="Times New Roman"/>
          <w:color w:val="4F81BD" w:themeColor="accent1"/>
          <w:lang w:val="en-GB"/>
        </w:rPr>
        <w:t xml:space="preserve"> </w:t>
      </w:r>
      <w:hyperlink r:id="rId8" w:history="1">
        <w:r w:rsidR="00EC16C4" w:rsidRPr="00EC16C4">
          <w:rPr>
            <w:rStyle w:val="Hyperlink"/>
            <w:rFonts w:ascii="Times New Roman" w:eastAsia="Times New Roman" w:hAnsi="Times New Roman" w:cs="Times New Roman"/>
            <w:lang w:val="en-GB"/>
          </w:rPr>
          <w:t>email@hhhh.cmm</w:t>
        </w:r>
      </w:hyperlink>
      <w:r w:rsidRPr="00EC16C4">
        <w:rPr>
          <w:rFonts w:ascii="Times New Roman" w:eastAsia="Times New Roman" w:hAnsi="Times New Roman" w:cs="Times New Roman"/>
          <w:color w:val="4F81BD" w:themeColor="accent1"/>
          <w:lang w:val="en-GB"/>
        </w:rPr>
        <w:t xml:space="preserve"> </w:t>
      </w:r>
    </w:p>
    <w:p w14:paraId="4EA210D6" w14:textId="77777777" w:rsidR="00D00AF2" w:rsidRPr="00EC16C4" w:rsidRDefault="00D00AF2">
      <w:pPr>
        <w:spacing w:line="240" w:lineRule="auto"/>
        <w:jc w:val="center"/>
        <w:rPr>
          <w:rFonts w:ascii="Times New Roman" w:eastAsia="Times New Roman" w:hAnsi="Times New Roman" w:cs="Times New Roman"/>
          <w:lang w:val="en-GB"/>
        </w:rPr>
      </w:pPr>
    </w:p>
    <w:p w14:paraId="3A6CBC2E" w14:textId="0864964E" w:rsidR="00D00AF2" w:rsidRPr="00EC16C4" w:rsidRDefault="00000000">
      <w:pPr>
        <w:spacing w:after="120" w:line="240" w:lineRule="auto"/>
        <w:jc w:val="center"/>
        <w:rPr>
          <w:rFonts w:ascii="Times New Roman" w:eastAsia="Times New Roman" w:hAnsi="Times New Roman" w:cs="Times New Roman"/>
          <w:b/>
          <w:lang w:val="en-GB"/>
        </w:rPr>
      </w:pPr>
      <w:r w:rsidRPr="00EC16C4">
        <w:rPr>
          <w:rFonts w:ascii="Times New Roman" w:eastAsia="Times New Roman" w:hAnsi="Times New Roman" w:cs="Times New Roman"/>
          <w:b/>
          <w:lang w:val="en-GB"/>
        </w:rPr>
        <w:t xml:space="preserve">ABSTRACT </w:t>
      </w:r>
    </w:p>
    <w:p w14:paraId="787C13C3" w14:textId="671845F7" w:rsidR="00A950B9" w:rsidRPr="00EC16C4" w:rsidRDefault="008E4729">
      <w:pPr>
        <w:spacing w:after="120" w:line="240" w:lineRule="auto"/>
        <w:jc w:val="both"/>
        <w:rPr>
          <w:rFonts w:ascii="Times New Roman" w:eastAsia="Times New Roman" w:hAnsi="Times New Roman" w:cs="Times New Roman"/>
          <w:lang w:val="en-GB"/>
        </w:rPr>
      </w:pPr>
      <w:r>
        <w:rPr>
          <w:rFonts w:ascii="Times New Roman" w:eastAsia="Times New Roman" w:hAnsi="Times New Roman" w:cs="Times New Roman"/>
          <w:color w:val="4F81BD" w:themeColor="accent1"/>
          <w:lang w:val="en-GB"/>
        </w:rPr>
        <w:t>The abstract must contain</w:t>
      </w:r>
      <w:r w:rsidR="00651D15" w:rsidRPr="008E4729">
        <w:rPr>
          <w:rFonts w:ascii="Times New Roman" w:eastAsia="Times New Roman" w:hAnsi="Times New Roman" w:cs="Times New Roman"/>
          <w:color w:val="4F81BD" w:themeColor="accent1"/>
          <w:lang w:val="en-GB"/>
        </w:rPr>
        <w:t xml:space="preserve"> </w:t>
      </w:r>
      <w:r>
        <w:rPr>
          <w:rFonts w:ascii="Times New Roman" w:eastAsia="Times New Roman" w:hAnsi="Times New Roman" w:cs="Times New Roman"/>
          <w:color w:val="4F81BD" w:themeColor="accent1"/>
          <w:lang w:val="en-GB"/>
        </w:rPr>
        <w:t xml:space="preserve">the </w:t>
      </w:r>
      <w:r w:rsidRPr="008E4729">
        <w:rPr>
          <w:rFonts w:ascii="Times New Roman" w:eastAsia="Times New Roman" w:hAnsi="Times New Roman" w:cs="Times New Roman"/>
          <w:color w:val="4F81BD" w:themeColor="accent1"/>
          <w:lang w:val="en-GB"/>
        </w:rPr>
        <w:t>introduction, purpose, method, results, and conclusion.</w:t>
      </w:r>
      <w:r>
        <w:rPr>
          <w:rFonts w:ascii="Times New Roman" w:eastAsia="Times New Roman" w:hAnsi="Times New Roman" w:cs="Times New Roman"/>
          <w:color w:val="4F81BD" w:themeColor="accent1"/>
          <w:lang w:val="en-GB"/>
        </w:rPr>
        <w:t xml:space="preserve"> </w:t>
      </w:r>
      <w:r w:rsidR="00E60F7D">
        <w:rPr>
          <w:rFonts w:ascii="Times New Roman" w:eastAsia="Times New Roman" w:hAnsi="Times New Roman" w:cs="Times New Roman"/>
          <w:color w:val="4F81BD" w:themeColor="accent1"/>
          <w:lang w:val="en-GB"/>
        </w:rPr>
        <w:t>C</w:t>
      </w:r>
      <w:r w:rsidR="00651D15" w:rsidRPr="008E4729">
        <w:rPr>
          <w:rFonts w:ascii="Times New Roman" w:eastAsia="Times New Roman" w:hAnsi="Times New Roman" w:cs="Times New Roman"/>
          <w:color w:val="4F81BD" w:themeColor="accent1"/>
          <w:lang w:val="en-GB"/>
        </w:rPr>
        <w:t xml:space="preserve">ontains </w:t>
      </w:r>
      <w:r>
        <w:rPr>
          <w:rFonts w:ascii="Times New Roman" w:eastAsia="Times New Roman" w:hAnsi="Times New Roman" w:cs="Times New Roman"/>
          <w:color w:val="4F81BD" w:themeColor="accent1"/>
          <w:lang w:val="en-GB"/>
        </w:rPr>
        <w:t xml:space="preserve">a maximum of </w:t>
      </w:r>
      <w:r w:rsidR="00651D15" w:rsidRPr="008E4729">
        <w:rPr>
          <w:rFonts w:ascii="Times New Roman" w:eastAsia="Times New Roman" w:hAnsi="Times New Roman" w:cs="Times New Roman"/>
          <w:color w:val="4F81BD" w:themeColor="accent1"/>
          <w:lang w:val="en-GB"/>
        </w:rPr>
        <w:t xml:space="preserve">200 words. </w:t>
      </w:r>
      <w:r w:rsidR="00D4102C">
        <w:rPr>
          <w:rFonts w:ascii="Times New Roman" w:eastAsia="Times New Roman" w:hAnsi="Times New Roman" w:cs="Times New Roman"/>
          <w:color w:val="4F81BD" w:themeColor="accent1"/>
          <w:lang w:val="en-GB"/>
        </w:rPr>
        <w:t>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r w:rsidR="00D4102C">
        <w:rPr>
          <w:rFonts w:ascii="Times New Roman" w:eastAsia="Times New Roman" w:hAnsi="Times New Roman" w:cs="Times New Roman"/>
          <w:color w:val="4F81BD" w:themeColor="accent1"/>
          <w:lang w:val="en-GB"/>
        </w:rPr>
        <w:t xml:space="preserve"> 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r w:rsidR="00D4102C">
        <w:rPr>
          <w:rFonts w:ascii="Times New Roman" w:eastAsia="Times New Roman" w:hAnsi="Times New Roman" w:cs="Times New Roman"/>
          <w:color w:val="4F81BD" w:themeColor="accent1"/>
          <w:lang w:val="en-GB"/>
        </w:rPr>
        <w:t xml:space="preserve"> 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r w:rsidR="00D4102C" w:rsidRPr="00D4102C">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r w:rsidR="00D4102C">
        <w:rPr>
          <w:rFonts w:ascii="Times New Roman" w:eastAsia="Times New Roman" w:hAnsi="Times New Roman" w:cs="Times New Roman"/>
          <w:color w:val="4F81BD" w:themeColor="accent1"/>
          <w:lang w:val="en-GB"/>
        </w:rPr>
        <w:t xml:space="preserve"> 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r w:rsidR="00D4102C">
        <w:rPr>
          <w:rFonts w:ascii="Times New Roman" w:eastAsia="Times New Roman" w:hAnsi="Times New Roman" w:cs="Times New Roman"/>
          <w:color w:val="4F81BD" w:themeColor="accent1"/>
          <w:lang w:val="en-GB"/>
        </w:rPr>
        <w:t xml:space="preserve"> The abstract must contain</w:t>
      </w:r>
      <w:r w:rsidR="00D4102C" w:rsidRPr="008E4729">
        <w:rPr>
          <w:rFonts w:ascii="Times New Roman" w:eastAsia="Times New Roman" w:hAnsi="Times New Roman" w:cs="Times New Roman"/>
          <w:color w:val="4F81BD" w:themeColor="accent1"/>
          <w:lang w:val="en-GB"/>
        </w:rPr>
        <w:t xml:space="preserve"> </w:t>
      </w:r>
      <w:r w:rsidR="00D4102C">
        <w:rPr>
          <w:rFonts w:ascii="Times New Roman" w:eastAsia="Times New Roman" w:hAnsi="Times New Roman" w:cs="Times New Roman"/>
          <w:color w:val="4F81BD" w:themeColor="accent1"/>
          <w:lang w:val="en-GB"/>
        </w:rPr>
        <w:t xml:space="preserve">the </w:t>
      </w:r>
      <w:r w:rsidR="00D4102C" w:rsidRPr="008E4729">
        <w:rPr>
          <w:rFonts w:ascii="Times New Roman" w:eastAsia="Times New Roman" w:hAnsi="Times New Roman" w:cs="Times New Roman"/>
          <w:color w:val="4F81BD" w:themeColor="accent1"/>
          <w:lang w:val="en-GB"/>
        </w:rPr>
        <w:t>introduction, purpose, method, results, and conclusion.</w:t>
      </w:r>
      <w:r w:rsidR="00D4102C">
        <w:rPr>
          <w:rFonts w:ascii="Times New Roman" w:eastAsia="Times New Roman" w:hAnsi="Times New Roman" w:cs="Times New Roman"/>
          <w:color w:val="4F81BD" w:themeColor="accent1"/>
          <w:lang w:val="en-GB"/>
        </w:rPr>
        <w:t xml:space="preserve"> C</w:t>
      </w:r>
      <w:r w:rsidR="00D4102C" w:rsidRPr="008E4729">
        <w:rPr>
          <w:rFonts w:ascii="Times New Roman" w:eastAsia="Times New Roman" w:hAnsi="Times New Roman" w:cs="Times New Roman"/>
          <w:color w:val="4F81BD" w:themeColor="accent1"/>
          <w:lang w:val="en-GB"/>
        </w:rPr>
        <w:t xml:space="preserve">ontains </w:t>
      </w:r>
      <w:r w:rsidR="00D4102C">
        <w:rPr>
          <w:rFonts w:ascii="Times New Roman" w:eastAsia="Times New Roman" w:hAnsi="Times New Roman" w:cs="Times New Roman"/>
          <w:color w:val="4F81BD" w:themeColor="accent1"/>
          <w:lang w:val="en-GB"/>
        </w:rPr>
        <w:t xml:space="preserve">a maximum of </w:t>
      </w:r>
      <w:r w:rsidR="00D4102C" w:rsidRPr="008E4729">
        <w:rPr>
          <w:rFonts w:ascii="Times New Roman" w:eastAsia="Times New Roman" w:hAnsi="Times New Roman" w:cs="Times New Roman"/>
          <w:color w:val="4F81BD" w:themeColor="accent1"/>
          <w:lang w:val="en-GB"/>
        </w:rPr>
        <w:t>200 words.</w:t>
      </w:r>
    </w:p>
    <w:p w14:paraId="4B0F24FD" w14:textId="18F9AE12" w:rsidR="00D00AF2" w:rsidRPr="00EC16C4" w:rsidRDefault="00807ADF">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b/>
          <w:lang w:val="en-GB"/>
        </w:rPr>
        <w:t>Keywords</w:t>
      </w:r>
      <w:r w:rsidRPr="00EC16C4">
        <w:rPr>
          <w:rFonts w:ascii="Times New Roman" w:eastAsia="Times New Roman" w:hAnsi="Times New Roman" w:cs="Times New Roman"/>
          <w:b/>
          <w:lang w:val="en-GB"/>
        </w:rPr>
        <w:t xml:space="preserve">: </w:t>
      </w:r>
      <w:r w:rsidR="00F57AA1">
        <w:rPr>
          <w:rFonts w:ascii="Times New Roman" w:eastAsia="Times New Roman" w:hAnsi="Times New Roman" w:cs="Times New Roman"/>
          <w:color w:val="4F81BD" w:themeColor="accent1"/>
          <w:lang w:val="en-GB"/>
        </w:rPr>
        <w:t>M</w:t>
      </w:r>
      <w:r w:rsidR="00651D15" w:rsidRPr="008E4729">
        <w:rPr>
          <w:rFonts w:ascii="Times New Roman" w:eastAsia="Times New Roman" w:hAnsi="Times New Roman" w:cs="Times New Roman"/>
          <w:color w:val="4F81BD" w:themeColor="accent1"/>
          <w:lang w:val="en-GB"/>
        </w:rPr>
        <w:t xml:space="preserve">aximum </w:t>
      </w:r>
      <w:r w:rsidR="00F57AA1" w:rsidRPr="008E4729">
        <w:rPr>
          <w:rFonts w:ascii="Times New Roman" w:eastAsia="Times New Roman" w:hAnsi="Times New Roman" w:cs="Times New Roman"/>
          <w:color w:val="4F81BD" w:themeColor="accent1"/>
          <w:lang w:val="en-GB"/>
        </w:rPr>
        <w:t xml:space="preserve">Keywords </w:t>
      </w:r>
      <w:r w:rsidR="00F57AA1">
        <w:rPr>
          <w:rFonts w:ascii="Times New Roman" w:eastAsia="Times New Roman" w:hAnsi="Times New Roman" w:cs="Times New Roman"/>
          <w:color w:val="4F81BD" w:themeColor="accent1"/>
          <w:lang w:val="en-GB"/>
        </w:rPr>
        <w:t>a</w:t>
      </w:r>
      <w:r w:rsidR="00F57AA1" w:rsidRPr="008E4729">
        <w:rPr>
          <w:rFonts w:ascii="Times New Roman" w:eastAsia="Times New Roman" w:hAnsi="Times New Roman" w:cs="Times New Roman"/>
          <w:color w:val="4F81BD" w:themeColor="accent1"/>
          <w:lang w:val="en-GB"/>
        </w:rPr>
        <w:t xml:space="preserve">re </w:t>
      </w:r>
      <w:r w:rsidR="00F57AA1">
        <w:rPr>
          <w:rFonts w:ascii="Times New Roman" w:eastAsia="Times New Roman" w:hAnsi="Times New Roman" w:cs="Times New Roman"/>
          <w:color w:val="4F81BD" w:themeColor="accent1"/>
          <w:lang w:val="en-GB"/>
        </w:rPr>
        <w:t>Five</w:t>
      </w:r>
      <w:r w:rsidR="00F57AA1" w:rsidRPr="008E4729">
        <w:rPr>
          <w:rFonts w:ascii="Times New Roman" w:eastAsia="Times New Roman" w:hAnsi="Times New Roman" w:cs="Times New Roman"/>
          <w:color w:val="4F81BD" w:themeColor="accent1"/>
          <w:lang w:val="en-GB"/>
        </w:rPr>
        <w:t xml:space="preserve"> Keywords, </w:t>
      </w:r>
      <w:r w:rsidR="00F57AA1">
        <w:rPr>
          <w:rFonts w:ascii="Times New Roman" w:eastAsia="Times New Roman" w:hAnsi="Times New Roman" w:cs="Times New Roman"/>
          <w:color w:val="4F81BD" w:themeColor="accent1"/>
          <w:lang w:val="en-GB"/>
        </w:rPr>
        <w:t>Capitalise Each Word</w:t>
      </w:r>
      <w:r w:rsidR="008E4729">
        <w:rPr>
          <w:rFonts w:ascii="Times New Roman" w:eastAsia="Times New Roman" w:hAnsi="Times New Roman" w:cs="Times New Roman"/>
          <w:color w:val="4F81BD" w:themeColor="accent1"/>
          <w:lang w:val="en-GB"/>
        </w:rPr>
        <w:t>.</w:t>
      </w:r>
    </w:p>
    <w:p w14:paraId="38F9AE70" w14:textId="2D50571D" w:rsidR="0071259E" w:rsidRPr="00EC16C4" w:rsidRDefault="0071259E" w:rsidP="00DB0BD1">
      <w:pPr>
        <w:spacing w:before="240" w:after="120" w:line="240" w:lineRule="auto"/>
        <w:jc w:val="both"/>
        <w:rPr>
          <w:rFonts w:ascii="Times New Roman" w:eastAsia="Times New Roman" w:hAnsi="Times New Roman" w:cs="Times New Roman"/>
          <w:b/>
          <w:lang w:val="en-GB"/>
        </w:rPr>
      </w:pPr>
      <w:r w:rsidRPr="00EC16C4">
        <w:rPr>
          <w:rFonts w:ascii="Times New Roman" w:eastAsia="Times New Roman" w:hAnsi="Times New Roman" w:cs="Times New Roman"/>
          <w:b/>
          <w:sz w:val="24"/>
          <w:szCs w:val="24"/>
          <w:lang w:val="en-GB"/>
        </w:rPr>
        <w:t xml:space="preserve">INTRODUCTION </w:t>
      </w:r>
    </w:p>
    <w:p w14:paraId="395FAA41" w14:textId="7E5FED65" w:rsidR="00651D15" w:rsidRDefault="008E4729" w:rsidP="00DB0BD1">
      <w:pPr>
        <w:spacing w:after="120" w:line="240" w:lineRule="auto"/>
        <w:jc w:val="both"/>
        <w:rPr>
          <w:rFonts w:ascii="Times New Roman" w:eastAsia="Times New Roman" w:hAnsi="Times New Roman" w:cs="Times New Roman"/>
          <w:bCs/>
          <w:color w:val="4F81BD" w:themeColor="accent1"/>
          <w:lang w:val="en-GB"/>
        </w:rPr>
      </w:pPr>
      <w:r w:rsidRPr="00F57AA1">
        <w:rPr>
          <w:rFonts w:ascii="Times New Roman" w:eastAsia="Times New Roman" w:hAnsi="Times New Roman" w:cs="Times New Roman"/>
          <w:bCs/>
          <w:color w:val="4F81BD" w:themeColor="accent1"/>
          <w:lang w:val="en-GB"/>
        </w:rPr>
        <w:t>The introduction must contain the background, research context, literature review results, and objectives. References must be written using the Vancouver style</w:t>
      </w:r>
      <w:r w:rsidR="00EF3982">
        <w:rPr>
          <w:rFonts w:ascii="Times New Roman" w:eastAsia="Times New Roman" w:hAnsi="Times New Roman" w:cs="Times New Roman"/>
          <w:bCs/>
          <w:color w:val="4F81BD" w:themeColor="accent1"/>
          <w:lang w:val="en-GB"/>
        </w:rPr>
        <w:t xml:space="preserve"> (1)</w:t>
      </w:r>
      <w:r w:rsidRPr="00F57AA1">
        <w:rPr>
          <w:rFonts w:ascii="Times New Roman" w:eastAsia="Times New Roman" w:hAnsi="Times New Roman" w:cs="Times New Roman"/>
          <w:bCs/>
          <w:color w:val="4F81BD" w:themeColor="accent1"/>
          <w:lang w:val="en-GB"/>
        </w:rPr>
        <w:t>.</w:t>
      </w:r>
      <w:r w:rsidR="007A4559">
        <w:rPr>
          <w:rFonts w:ascii="Times New Roman" w:eastAsia="Times New Roman" w:hAnsi="Times New Roman" w:cs="Times New Roman"/>
          <w:bCs/>
          <w:color w:val="4F81BD" w:themeColor="accent1"/>
          <w:lang w:val="en-GB"/>
        </w:rPr>
        <w:t xml:space="preserve"> </w:t>
      </w:r>
      <w:r w:rsidR="007A4559" w:rsidRPr="00F57AA1">
        <w:rPr>
          <w:rFonts w:ascii="Times New Roman" w:eastAsia="Times New Roman" w:hAnsi="Times New Roman" w:cs="Times New Roman"/>
          <w:bCs/>
          <w:color w:val="4F81BD" w:themeColor="accent1"/>
          <w:lang w:val="en-GB"/>
        </w:rPr>
        <w:t>The introduction must contain the background, research context, literature review results, and objectives. References must be written using the Vancouver style</w:t>
      </w:r>
      <w:r w:rsidR="00EF3982">
        <w:rPr>
          <w:rFonts w:ascii="Times New Roman" w:eastAsia="Times New Roman" w:hAnsi="Times New Roman" w:cs="Times New Roman"/>
          <w:bCs/>
          <w:color w:val="4F81BD" w:themeColor="accent1"/>
          <w:lang w:val="en-GB"/>
        </w:rPr>
        <w:t xml:space="preserve"> (1)</w:t>
      </w:r>
      <w:r w:rsidR="007A4559" w:rsidRPr="00F57AA1">
        <w:rPr>
          <w:rFonts w:ascii="Times New Roman" w:eastAsia="Times New Roman" w:hAnsi="Times New Roman" w:cs="Times New Roman"/>
          <w:bCs/>
          <w:color w:val="4F81BD" w:themeColor="accent1"/>
          <w:lang w:val="en-GB"/>
        </w:rPr>
        <w:t>.</w:t>
      </w:r>
      <w:r w:rsidR="007A4559" w:rsidRPr="007A4559">
        <w:rPr>
          <w:rFonts w:ascii="Times New Roman" w:eastAsia="Times New Roman" w:hAnsi="Times New Roman" w:cs="Times New Roman"/>
          <w:bCs/>
          <w:color w:val="4F81BD" w:themeColor="accent1"/>
          <w:lang w:val="en-GB"/>
        </w:rPr>
        <w:t xml:space="preserve"> </w:t>
      </w:r>
      <w:r w:rsidR="007A4559" w:rsidRPr="00F57AA1">
        <w:rPr>
          <w:rFonts w:ascii="Times New Roman" w:eastAsia="Times New Roman" w:hAnsi="Times New Roman" w:cs="Times New Roman"/>
          <w:bCs/>
          <w:color w:val="4F81BD" w:themeColor="accent1"/>
          <w:lang w:val="en-GB"/>
        </w:rPr>
        <w:t xml:space="preserve">The introduction must contain the background, research context, literature review results, and objectives. References must be written using the Vancouver style </w:t>
      </w:r>
      <w:r w:rsidR="007A4559" w:rsidRPr="006C5B80">
        <w:rPr>
          <w:rFonts w:ascii="Times New Roman" w:eastAsia="Times New Roman" w:hAnsi="Times New Roman" w:cs="Times New Roman"/>
          <w:bCs/>
          <w:color w:val="4F81BD" w:themeColor="accent1"/>
          <w:lang w:val="en-GB"/>
        </w:rPr>
        <w:t>(1)</w:t>
      </w:r>
      <w:r w:rsidR="007A4559" w:rsidRPr="00F57AA1">
        <w:rPr>
          <w:rFonts w:ascii="Times New Roman" w:eastAsia="Times New Roman" w:hAnsi="Times New Roman" w:cs="Times New Roman"/>
          <w:bCs/>
          <w:color w:val="4F81BD" w:themeColor="accent1"/>
          <w:lang w:val="en-GB"/>
        </w:rPr>
        <w:t>.</w:t>
      </w:r>
    </w:p>
    <w:p w14:paraId="68B2F599" w14:textId="606B48A6" w:rsidR="007A4559" w:rsidRDefault="007A4559" w:rsidP="00DB0BD1">
      <w:pPr>
        <w:spacing w:after="120" w:line="240" w:lineRule="auto"/>
        <w:jc w:val="both"/>
        <w:rPr>
          <w:rFonts w:ascii="Times New Roman" w:eastAsia="Times New Roman" w:hAnsi="Times New Roman" w:cs="Times New Roman"/>
          <w:bCs/>
          <w:color w:val="4F81BD" w:themeColor="accent1"/>
          <w:lang w:val="en-GB"/>
        </w:rPr>
      </w:pPr>
      <w:r w:rsidRPr="00F57AA1">
        <w:rPr>
          <w:rFonts w:ascii="Times New Roman" w:eastAsia="Times New Roman" w:hAnsi="Times New Roman" w:cs="Times New Roman"/>
          <w:bCs/>
          <w:color w:val="4F81BD" w:themeColor="accent1"/>
          <w:lang w:val="en-GB"/>
        </w:rPr>
        <w:t xml:space="preserve">The introduction must contain the background, research context, literature review results, and objectives. References must be written using the Vancouver </w:t>
      </w:r>
      <w:r w:rsidRPr="006C5B80">
        <w:rPr>
          <w:rFonts w:ascii="Times New Roman" w:eastAsia="Times New Roman" w:hAnsi="Times New Roman" w:cs="Times New Roman"/>
          <w:bCs/>
          <w:color w:val="4F81BD" w:themeColor="accent1"/>
          <w:lang w:val="en-GB"/>
        </w:rPr>
        <w:t>style (1).</w:t>
      </w:r>
      <w:r>
        <w:rPr>
          <w:rFonts w:ascii="Times New Roman" w:eastAsia="Times New Roman" w:hAnsi="Times New Roman" w:cs="Times New Roman"/>
          <w:bCs/>
          <w:color w:val="4F81BD" w:themeColor="accent1"/>
          <w:lang w:val="en-GB"/>
        </w:rPr>
        <w:t xml:space="preserve"> </w:t>
      </w:r>
      <w:r w:rsidRPr="00F57AA1">
        <w:rPr>
          <w:rFonts w:ascii="Times New Roman" w:eastAsia="Times New Roman" w:hAnsi="Times New Roman" w:cs="Times New Roman"/>
          <w:bCs/>
          <w:color w:val="4F81BD" w:themeColor="accent1"/>
          <w:lang w:val="en-GB"/>
        </w:rPr>
        <w:t xml:space="preserve">The introduction must contain the background, research context, literature review results, and objectives. References must be written using the Vancouver style </w:t>
      </w:r>
      <w:r w:rsidRPr="006C5B80">
        <w:rPr>
          <w:rFonts w:ascii="Times New Roman" w:eastAsia="Times New Roman" w:hAnsi="Times New Roman" w:cs="Times New Roman"/>
          <w:bCs/>
          <w:color w:val="4F81BD" w:themeColor="accent1"/>
          <w:lang w:val="en-GB"/>
        </w:rPr>
        <w:t>(1)</w:t>
      </w:r>
      <w:r w:rsidRPr="00F57AA1">
        <w:rPr>
          <w:rFonts w:ascii="Times New Roman" w:eastAsia="Times New Roman" w:hAnsi="Times New Roman" w:cs="Times New Roman"/>
          <w:bCs/>
          <w:color w:val="4F81BD" w:themeColor="accent1"/>
          <w:lang w:val="en-GB"/>
        </w:rPr>
        <w:t>.</w:t>
      </w:r>
      <w:r w:rsidRPr="007A4559">
        <w:rPr>
          <w:rFonts w:ascii="Times New Roman" w:eastAsia="Times New Roman" w:hAnsi="Times New Roman" w:cs="Times New Roman"/>
          <w:bCs/>
          <w:color w:val="4F81BD" w:themeColor="accent1"/>
          <w:lang w:val="en-GB"/>
        </w:rPr>
        <w:t xml:space="preserve"> </w:t>
      </w:r>
      <w:r w:rsidRPr="00F57AA1">
        <w:rPr>
          <w:rFonts w:ascii="Times New Roman" w:eastAsia="Times New Roman" w:hAnsi="Times New Roman" w:cs="Times New Roman"/>
          <w:bCs/>
          <w:color w:val="4F81BD" w:themeColor="accent1"/>
          <w:lang w:val="en-GB"/>
        </w:rPr>
        <w:t xml:space="preserve">The introduction must contain the background, research context, literature review results, and objectives. References must be written using the Vancouver style </w:t>
      </w:r>
      <w:r w:rsidRPr="00F57AA1">
        <w:rPr>
          <w:rFonts w:ascii="Times New Roman" w:eastAsia="Times New Roman" w:hAnsi="Times New Roman" w:cs="Times New Roman"/>
          <w:bCs/>
          <w:color w:val="4F81BD" w:themeColor="accent1"/>
          <w:vertAlign w:val="superscript"/>
          <w:lang w:val="en-GB"/>
        </w:rPr>
        <w:t>(1)</w:t>
      </w:r>
      <w:r w:rsidRPr="00F57AA1">
        <w:rPr>
          <w:rFonts w:ascii="Times New Roman" w:eastAsia="Times New Roman" w:hAnsi="Times New Roman" w:cs="Times New Roman"/>
          <w:bCs/>
          <w:color w:val="4F81BD" w:themeColor="accent1"/>
          <w:lang w:val="en-GB"/>
        </w:rPr>
        <w:t>.</w:t>
      </w:r>
    </w:p>
    <w:p w14:paraId="108C4577" w14:textId="62130948" w:rsidR="007A4559" w:rsidRDefault="007A4559" w:rsidP="00DB0BD1">
      <w:pPr>
        <w:spacing w:after="120" w:line="240" w:lineRule="auto"/>
        <w:jc w:val="both"/>
        <w:rPr>
          <w:rFonts w:ascii="Times New Roman" w:eastAsia="Times New Roman" w:hAnsi="Times New Roman" w:cs="Times New Roman"/>
          <w:bCs/>
          <w:color w:val="4F81BD" w:themeColor="accent1"/>
          <w:lang w:val="en-GB"/>
        </w:rPr>
      </w:pPr>
      <w:r w:rsidRPr="00F57AA1">
        <w:rPr>
          <w:rFonts w:ascii="Times New Roman" w:eastAsia="Times New Roman" w:hAnsi="Times New Roman" w:cs="Times New Roman"/>
          <w:bCs/>
          <w:color w:val="4F81BD" w:themeColor="accent1"/>
          <w:lang w:val="en-GB"/>
        </w:rPr>
        <w:t>The introduction must contain the background, research context, literature review results, and objectives. References must be written using the Vancouver style</w:t>
      </w:r>
      <w:r w:rsidR="00EF3982">
        <w:rPr>
          <w:rFonts w:ascii="Times New Roman" w:eastAsia="Times New Roman" w:hAnsi="Times New Roman" w:cs="Times New Roman"/>
          <w:bCs/>
          <w:color w:val="4F81BD" w:themeColor="accent1"/>
          <w:lang w:val="en-GB"/>
        </w:rPr>
        <w:t xml:space="preserve"> (1)</w:t>
      </w:r>
      <w:r w:rsidRPr="00F57AA1">
        <w:rPr>
          <w:rFonts w:ascii="Times New Roman" w:eastAsia="Times New Roman" w:hAnsi="Times New Roman" w:cs="Times New Roman"/>
          <w:bCs/>
          <w:color w:val="4F81BD" w:themeColor="accent1"/>
          <w:lang w:val="en-GB"/>
        </w:rPr>
        <w:t>.</w:t>
      </w:r>
      <w:r w:rsidRPr="007A4559">
        <w:rPr>
          <w:rFonts w:ascii="Times New Roman" w:eastAsia="Times New Roman" w:hAnsi="Times New Roman" w:cs="Times New Roman"/>
          <w:bCs/>
          <w:color w:val="4F81BD" w:themeColor="accent1"/>
          <w:lang w:val="en-GB"/>
        </w:rPr>
        <w:t xml:space="preserve"> </w:t>
      </w:r>
      <w:r w:rsidRPr="00F57AA1">
        <w:rPr>
          <w:rFonts w:ascii="Times New Roman" w:eastAsia="Times New Roman" w:hAnsi="Times New Roman" w:cs="Times New Roman"/>
          <w:bCs/>
          <w:color w:val="4F81BD" w:themeColor="accent1"/>
          <w:lang w:val="en-GB"/>
        </w:rPr>
        <w:t>The introduction must contain the background, research context, literature review results, and objectives. References must be written using the Vancouver style</w:t>
      </w:r>
      <w:r w:rsidR="00EF3982">
        <w:rPr>
          <w:rFonts w:ascii="Times New Roman" w:eastAsia="Times New Roman" w:hAnsi="Times New Roman" w:cs="Times New Roman"/>
          <w:bCs/>
          <w:color w:val="4F81BD" w:themeColor="accent1"/>
          <w:lang w:val="en-GB"/>
        </w:rPr>
        <w:t xml:space="preserve"> (1)</w:t>
      </w:r>
      <w:r w:rsidRPr="00F57AA1">
        <w:rPr>
          <w:rFonts w:ascii="Times New Roman" w:eastAsia="Times New Roman" w:hAnsi="Times New Roman" w:cs="Times New Roman"/>
          <w:bCs/>
          <w:color w:val="4F81BD" w:themeColor="accent1"/>
          <w:lang w:val="en-GB"/>
        </w:rPr>
        <w:t>.</w:t>
      </w:r>
    </w:p>
    <w:p w14:paraId="5B13FC63" w14:textId="42E906C5" w:rsidR="00F57AA1" w:rsidRDefault="00F57AA1" w:rsidP="00DB0BD1">
      <w:pPr>
        <w:spacing w:before="240" w:after="120" w:line="240" w:lineRule="auto"/>
        <w:jc w:val="both"/>
        <w:rPr>
          <w:rFonts w:ascii="Times New Roman" w:eastAsia="Times New Roman" w:hAnsi="Times New Roman" w:cs="Times New Roman"/>
          <w:b/>
          <w:sz w:val="24"/>
          <w:szCs w:val="24"/>
          <w:lang w:val="en-GB"/>
        </w:rPr>
      </w:pPr>
      <w:r w:rsidRPr="00EC16C4">
        <w:rPr>
          <w:rFonts w:ascii="Times New Roman" w:eastAsia="Times New Roman" w:hAnsi="Times New Roman" w:cs="Times New Roman"/>
          <w:b/>
          <w:sz w:val="24"/>
          <w:szCs w:val="24"/>
          <w:lang w:val="en-GB"/>
        </w:rPr>
        <w:t>METHOD</w:t>
      </w:r>
    </w:p>
    <w:p w14:paraId="5A9673DA" w14:textId="1F42F9EE" w:rsidR="00F57AA1" w:rsidRPr="00EE7992" w:rsidRDefault="006C5B80" w:rsidP="00DB0BD1">
      <w:pPr>
        <w:spacing w:after="120" w:line="240" w:lineRule="auto"/>
        <w:jc w:val="both"/>
        <w:rPr>
          <w:rFonts w:ascii="Times New Roman" w:eastAsia="Times New Roman" w:hAnsi="Times New Roman" w:cs="Times New Roman"/>
          <w:b/>
          <w:lang w:val="en-GB"/>
        </w:rPr>
      </w:pPr>
      <w:r>
        <w:rPr>
          <w:rFonts w:ascii="Times New Roman" w:eastAsia="Times New Roman" w:hAnsi="Times New Roman" w:cs="Times New Roman"/>
          <w:b/>
          <w:i/>
          <w:iCs/>
          <w:lang w:val="en-GB"/>
        </w:rPr>
        <w:t>Data Sources and search strategy</w:t>
      </w:r>
    </w:p>
    <w:p w14:paraId="6D971D25" w14:textId="77777777" w:rsidR="0050104E" w:rsidRDefault="00820C4A" w:rsidP="00DB0BD1">
      <w:pPr>
        <w:spacing w:after="120" w:line="240" w:lineRule="auto"/>
        <w:jc w:val="both"/>
        <w:rPr>
          <w:rFonts w:ascii="Times New Roman" w:eastAsia="Times New Roman" w:hAnsi="Times New Roman" w:cs="Times New Roman"/>
          <w:bCs/>
          <w:color w:val="4F81BD" w:themeColor="accent1"/>
          <w:lang w:val="en-GB"/>
        </w:rPr>
      </w:pPr>
      <w:r w:rsidRPr="00820C4A">
        <w:rPr>
          <w:rFonts w:ascii="Times New Roman" w:eastAsia="Times New Roman" w:hAnsi="Times New Roman" w:cs="Times New Roman"/>
          <w:bCs/>
          <w:color w:val="4F81BD" w:themeColor="accent1"/>
          <w:lang w:val="en-GB"/>
        </w:rPr>
        <w:t>This section contains the databases used and the search keywords used to obtain titles/topics/articles that are relevant to the review being conducted.</w:t>
      </w:r>
      <w:r>
        <w:rPr>
          <w:rFonts w:ascii="Times New Roman" w:eastAsia="Times New Roman" w:hAnsi="Times New Roman" w:cs="Times New Roman"/>
          <w:bCs/>
          <w:color w:val="4F81BD" w:themeColor="accent1"/>
          <w:lang w:val="en-GB"/>
        </w:rPr>
        <w:t xml:space="preserve"> </w:t>
      </w:r>
    </w:p>
    <w:p w14:paraId="4EF88E84" w14:textId="77777777" w:rsidR="0050104E" w:rsidRDefault="00820C4A" w:rsidP="00DB0BD1">
      <w:pPr>
        <w:spacing w:after="120" w:line="240" w:lineRule="auto"/>
        <w:jc w:val="both"/>
      </w:pPr>
      <w:r w:rsidRPr="00820C4A">
        <w:rPr>
          <w:rFonts w:ascii="Times New Roman" w:eastAsia="Times New Roman" w:hAnsi="Times New Roman" w:cs="Times New Roman"/>
          <w:bCs/>
          <w:color w:val="4F81BD" w:themeColor="accent1"/>
          <w:lang w:val="en-GB"/>
        </w:rPr>
        <w:lastRenderedPageBreak/>
        <w:t>This section contains the databases used and the search keywords used to obtain titles/topics/articles that are relevant to the review being conducted.</w:t>
      </w:r>
      <w:r w:rsidRPr="00820C4A">
        <w:t xml:space="preserve"> </w:t>
      </w:r>
    </w:p>
    <w:p w14:paraId="477DFB4D" w14:textId="671F9985" w:rsidR="00F57AA1" w:rsidRDefault="00820C4A" w:rsidP="00DB0BD1">
      <w:pPr>
        <w:spacing w:after="120" w:line="240" w:lineRule="auto"/>
        <w:jc w:val="both"/>
        <w:rPr>
          <w:rFonts w:ascii="Times New Roman" w:eastAsia="Times New Roman" w:hAnsi="Times New Roman" w:cs="Times New Roman"/>
          <w:bCs/>
          <w:lang w:val="en-GB"/>
        </w:rPr>
      </w:pPr>
      <w:r w:rsidRPr="00820C4A">
        <w:rPr>
          <w:rFonts w:ascii="Times New Roman" w:eastAsia="Times New Roman" w:hAnsi="Times New Roman" w:cs="Times New Roman"/>
          <w:bCs/>
          <w:color w:val="4F81BD" w:themeColor="accent1"/>
          <w:lang w:val="en-GB"/>
        </w:rPr>
        <w:t>This section contains the databases used and the search keywords used to obtain titles/topics/articles that are relevant to the review being conducted.</w:t>
      </w:r>
      <w:r w:rsidRPr="00820C4A">
        <w:t xml:space="preserve"> </w:t>
      </w:r>
    </w:p>
    <w:p w14:paraId="6F8C0A3B" w14:textId="71B61741" w:rsidR="00F57AA1" w:rsidRPr="00EE7992" w:rsidRDefault="006C5B80" w:rsidP="00DB0BD1">
      <w:pPr>
        <w:spacing w:after="120" w:line="240" w:lineRule="auto"/>
        <w:jc w:val="both"/>
        <w:rPr>
          <w:rFonts w:ascii="Times New Roman" w:eastAsia="Times New Roman" w:hAnsi="Times New Roman" w:cs="Times New Roman"/>
          <w:b/>
          <w:lang w:val="en-GB"/>
        </w:rPr>
      </w:pPr>
      <w:r>
        <w:rPr>
          <w:rFonts w:ascii="Times New Roman" w:eastAsia="Times New Roman" w:hAnsi="Times New Roman" w:cs="Times New Roman"/>
          <w:b/>
          <w:i/>
          <w:iCs/>
          <w:lang w:val="en-GB"/>
        </w:rPr>
        <w:t xml:space="preserve">Eligibility Criteria </w:t>
      </w:r>
    </w:p>
    <w:p w14:paraId="0AE6CFC6" w14:textId="77777777" w:rsidR="0050104E" w:rsidRDefault="0050104E" w:rsidP="00DB0BD1">
      <w:pPr>
        <w:spacing w:line="240" w:lineRule="auto"/>
        <w:jc w:val="both"/>
        <w:rPr>
          <w:rFonts w:ascii="Times New Roman" w:eastAsia="Times New Roman" w:hAnsi="Times New Roman" w:cs="Times New Roman"/>
          <w:color w:val="4F81BD" w:themeColor="accent1"/>
          <w:lang w:val="en-GB"/>
        </w:rPr>
      </w:pPr>
      <w:r w:rsidRPr="0050104E">
        <w:rPr>
          <w:rFonts w:ascii="Times New Roman" w:eastAsia="Times New Roman" w:hAnsi="Times New Roman" w:cs="Times New Roman"/>
          <w:color w:val="4F81BD" w:themeColor="accent1"/>
          <w:lang w:val="en-GB"/>
        </w:rPr>
        <w:t>This section contains the roles of each reviewer involved and how the review is carried out among the reviewers. this section is also conveyed that if there are differences of opinion regarding an article among the reviewers, whether the decision is taken by discussion or agreement. This section also presents the inclusion criteria for determining the articles reviewed.</w:t>
      </w:r>
      <w:r>
        <w:rPr>
          <w:rFonts w:ascii="Times New Roman" w:eastAsia="Times New Roman" w:hAnsi="Times New Roman" w:cs="Times New Roman"/>
          <w:color w:val="4F81BD" w:themeColor="accent1"/>
          <w:lang w:val="en-GB"/>
        </w:rPr>
        <w:t xml:space="preserve"> </w:t>
      </w:r>
    </w:p>
    <w:p w14:paraId="18A7333A" w14:textId="0A69762A" w:rsidR="00D00AF2" w:rsidRDefault="0050104E" w:rsidP="00DB0BD1">
      <w:pPr>
        <w:spacing w:line="240" w:lineRule="auto"/>
        <w:jc w:val="both"/>
        <w:rPr>
          <w:rFonts w:ascii="Times New Roman" w:eastAsia="Times New Roman" w:hAnsi="Times New Roman" w:cs="Times New Roman"/>
          <w:lang w:val="en-GB"/>
        </w:rPr>
      </w:pPr>
      <w:r w:rsidRPr="0050104E">
        <w:rPr>
          <w:rFonts w:ascii="Times New Roman" w:eastAsia="Times New Roman" w:hAnsi="Times New Roman" w:cs="Times New Roman"/>
          <w:color w:val="4F81BD" w:themeColor="accent1"/>
          <w:lang w:val="en-GB"/>
        </w:rPr>
        <w:t>This section contains the roles of each reviewer involved and how the review is carried out among the reviewers. this section is also conveyed that if there are differences of opinion regarding an article among the reviewers, whether the decision is taken by discussion or agreement. This section also presents the inclusion criteria for determining the articles reviewed.</w:t>
      </w:r>
      <w:r w:rsidR="00E60F7D" w:rsidRPr="00EC16C4">
        <w:rPr>
          <w:rFonts w:ascii="Times New Roman" w:eastAsia="Times New Roman" w:hAnsi="Times New Roman" w:cs="Times New Roman"/>
          <w:lang w:val="en-GB"/>
        </w:rPr>
        <w:t xml:space="preserve">       </w:t>
      </w:r>
    </w:p>
    <w:p w14:paraId="2185EA6E" w14:textId="6BB5A6FB" w:rsidR="00E72F49" w:rsidRPr="00EE7992" w:rsidRDefault="00E72F49" w:rsidP="00DB0BD1">
      <w:pPr>
        <w:spacing w:line="240" w:lineRule="auto"/>
        <w:jc w:val="both"/>
        <w:rPr>
          <w:rFonts w:ascii="Times New Roman" w:eastAsia="Times New Roman" w:hAnsi="Times New Roman" w:cs="Times New Roman"/>
          <w:b/>
          <w:bCs/>
          <w:i/>
          <w:iCs/>
          <w:lang w:val="en-GB"/>
        </w:rPr>
      </w:pPr>
      <w:r w:rsidRPr="00EE7992">
        <w:rPr>
          <w:rFonts w:ascii="Times New Roman" w:eastAsia="Times New Roman" w:hAnsi="Times New Roman" w:cs="Times New Roman"/>
          <w:b/>
          <w:bCs/>
          <w:i/>
          <w:iCs/>
          <w:lang w:val="en-GB"/>
        </w:rPr>
        <w:t xml:space="preserve">Data </w:t>
      </w:r>
      <w:r w:rsidR="006C5B80">
        <w:rPr>
          <w:rFonts w:ascii="Times New Roman" w:eastAsia="Times New Roman" w:hAnsi="Times New Roman" w:cs="Times New Roman"/>
          <w:b/>
          <w:bCs/>
          <w:i/>
          <w:iCs/>
          <w:lang w:val="en-GB"/>
        </w:rPr>
        <w:t xml:space="preserve">extraction </w:t>
      </w:r>
    </w:p>
    <w:p w14:paraId="3F9B180F" w14:textId="184DAAAF" w:rsidR="007A209D" w:rsidRDefault="007A209D" w:rsidP="007A209D">
      <w:pPr>
        <w:spacing w:line="240" w:lineRule="auto"/>
        <w:jc w:val="both"/>
        <w:rPr>
          <w:rFonts w:ascii="Times New Roman" w:eastAsia="Times New Roman" w:hAnsi="Times New Roman" w:cs="Times New Roman"/>
          <w:color w:val="4F81BD" w:themeColor="accent1"/>
          <w:lang w:val="en-GB"/>
        </w:rPr>
      </w:pPr>
      <w:r w:rsidRPr="007A209D">
        <w:rPr>
          <w:rFonts w:ascii="Times New Roman" w:eastAsia="Times New Roman" w:hAnsi="Times New Roman" w:cs="Times New Roman"/>
          <w:color w:val="4F81BD" w:themeColor="accent1"/>
          <w:lang w:val="en-GB"/>
        </w:rPr>
        <w:t>In this section, the author explains clearly how all the extraction articles are extracted and what results can be obtained. Here also mentioned the use of PRISMA. Especially for systematic reviews, the authors are advised to carry out an analysis of the Newcastle Ottawa Scale (NOS).</w:t>
      </w:r>
      <w:r>
        <w:rPr>
          <w:rFonts w:ascii="Times New Roman" w:eastAsia="Times New Roman" w:hAnsi="Times New Roman" w:cs="Times New Roman"/>
          <w:color w:val="4F81BD" w:themeColor="accent1"/>
          <w:lang w:val="en-GB"/>
        </w:rPr>
        <w:t xml:space="preserve"> </w:t>
      </w:r>
    </w:p>
    <w:p w14:paraId="64D8207D" w14:textId="7418DFD7" w:rsidR="0095504E" w:rsidRPr="0095504E" w:rsidRDefault="007A209D" w:rsidP="00DB0BD1">
      <w:pPr>
        <w:spacing w:line="240" w:lineRule="auto"/>
        <w:jc w:val="both"/>
        <w:rPr>
          <w:rFonts w:ascii="Times New Roman" w:eastAsia="Times New Roman" w:hAnsi="Times New Roman" w:cs="Times New Roman"/>
          <w:color w:val="4F81BD" w:themeColor="accent1"/>
          <w:lang w:val="en-GB"/>
        </w:rPr>
      </w:pPr>
      <w:r w:rsidRPr="007A209D">
        <w:rPr>
          <w:rFonts w:ascii="Times New Roman" w:eastAsia="Times New Roman" w:hAnsi="Times New Roman" w:cs="Times New Roman"/>
          <w:color w:val="4F81BD" w:themeColor="accent1"/>
          <w:lang w:val="en-GB"/>
        </w:rPr>
        <w:t>In this section, the author explains clearly how all the extraction articles are extracted and what results can be obtained. Here also mentioned the use of PRISMA. Especially for systematic reviews, the authors are advised to carry out an analysis of the Newcastle Ottawa Scale (NOS).</w:t>
      </w:r>
    </w:p>
    <w:p w14:paraId="76261254" w14:textId="142636C2" w:rsidR="00E72F49" w:rsidRDefault="00E72F49" w:rsidP="00DB0BD1">
      <w:pPr>
        <w:spacing w:line="240" w:lineRule="auto"/>
        <w:jc w:val="both"/>
        <w:rPr>
          <w:rFonts w:ascii="Times New Roman" w:eastAsia="Times New Roman" w:hAnsi="Times New Roman" w:cs="Times New Roman"/>
          <w:bCs/>
          <w:sz w:val="24"/>
          <w:szCs w:val="24"/>
          <w:lang w:val="en-GB"/>
        </w:rPr>
      </w:pPr>
      <w:r w:rsidRPr="00EC16C4">
        <w:rPr>
          <w:rFonts w:ascii="Times New Roman" w:eastAsia="Times New Roman" w:hAnsi="Times New Roman" w:cs="Times New Roman"/>
          <w:b/>
          <w:sz w:val="24"/>
          <w:szCs w:val="24"/>
          <w:lang w:val="en-GB"/>
        </w:rPr>
        <w:t>RESULT</w:t>
      </w:r>
    </w:p>
    <w:p w14:paraId="56D11B7F" w14:textId="00EE15C4" w:rsidR="00E72F49" w:rsidRPr="009E793B" w:rsidRDefault="001104A5" w:rsidP="00DB0BD1">
      <w:pPr>
        <w:spacing w:line="240" w:lineRule="auto"/>
        <w:jc w:val="both"/>
        <w:rPr>
          <w:rFonts w:ascii="Times New Roman" w:eastAsia="Times New Roman" w:hAnsi="Times New Roman" w:cs="Times New Roman"/>
          <w:bCs/>
          <w:lang w:val="en-GB"/>
        </w:rPr>
      </w:pPr>
      <w:r w:rsidRPr="009E793B">
        <w:rPr>
          <w:rFonts w:ascii="Times New Roman" w:eastAsia="Times New Roman" w:hAnsi="Times New Roman" w:cs="Times New Roman"/>
          <w:bCs/>
          <w:color w:val="4F81BD" w:themeColor="accent1"/>
          <w:lang w:val="en-GB"/>
        </w:rPr>
        <w:t>The section's first paragraph contains the general results of the research including the sub-results which will be explained later.</w:t>
      </w:r>
      <w:r w:rsidR="007A4559" w:rsidRPr="009E793B">
        <w:rPr>
          <w:rFonts w:ascii="Times New Roman" w:eastAsia="Times New Roman" w:hAnsi="Times New Roman" w:cs="Times New Roman"/>
          <w:bCs/>
          <w:color w:val="4F81BD" w:themeColor="accent1"/>
          <w:lang w:val="en-GB"/>
        </w:rPr>
        <w:t xml:space="preserve"> The section's first paragraph contains the general results of the research including the sub-results which will be explained later. The section's first paragraph contains the general results of the research including the sub-results which will be explained later.</w:t>
      </w:r>
    </w:p>
    <w:p w14:paraId="313960D5" w14:textId="45C4B8BA" w:rsidR="00E72F49" w:rsidRPr="001F777F" w:rsidRDefault="000C1814" w:rsidP="00DB0BD1">
      <w:pPr>
        <w:spacing w:line="240" w:lineRule="auto"/>
        <w:jc w:val="both"/>
        <w:rPr>
          <w:rFonts w:ascii="Times New Roman" w:eastAsia="Times New Roman" w:hAnsi="Times New Roman" w:cs="Times New Roman"/>
          <w:b/>
          <w:bCs/>
          <w:i/>
          <w:iCs/>
          <w:lang w:val="en-GB"/>
        </w:rPr>
      </w:pPr>
      <w:r>
        <w:rPr>
          <w:rFonts w:ascii="Times New Roman" w:eastAsia="Times New Roman" w:hAnsi="Times New Roman" w:cs="Times New Roman"/>
          <w:b/>
          <w:bCs/>
          <w:i/>
          <w:iCs/>
          <w:lang w:val="en-GB"/>
        </w:rPr>
        <w:t>Search summary</w:t>
      </w:r>
    </w:p>
    <w:p w14:paraId="4888BD98" w14:textId="7C7C820F" w:rsidR="00BF34D2" w:rsidRDefault="0095504E" w:rsidP="00DB0BD1">
      <w:pPr>
        <w:spacing w:line="240" w:lineRule="auto"/>
        <w:jc w:val="both"/>
        <w:rPr>
          <w:rFonts w:ascii="Times New Roman" w:eastAsia="Times New Roman" w:hAnsi="Times New Roman" w:cs="Times New Roman"/>
          <w:lang w:val="en-GB"/>
        </w:rPr>
      </w:pPr>
      <w:r w:rsidRPr="0095504E">
        <w:rPr>
          <w:rFonts w:ascii="Times New Roman" w:eastAsia="Times New Roman" w:hAnsi="Times New Roman" w:cs="Times New Roman"/>
          <w:color w:val="4F81BD" w:themeColor="accent1"/>
          <w:lang w:val="en-GB"/>
        </w:rPr>
        <w:t>A report in general the results of the review conducted, such as how many were reviewed, the types of articles reviewed, and the things that make this review different from the same review. In addition, the author can discuss in more detail the PRISMA chart that was successfully compiled.</w:t>
      </w:r>
    </w:p>
    <w:p w14:paraId="3A097018" w14:textId="5B0C0401" w:rsidR="00E72F49" w:rsidRPr="001F777F" w:rsidRDefault="000C1814" w:rsidP="00DB0BD1">
      <w:pPr>
        <w:spacing w:line="240" w:lineRule="auto"/>
        <w:jc w:val="both"/>
        <w:rPr>
          <w:rFonts w:ascii="Times New Roman" w:eastAsia="Times New Roman" w:hAnsi="Times New Roman" w:cs="Times New Roman"/>
          <w:b/>
          <w:bCs/>
          <w:i/>
          <w:iCs/>
          <w:lang w:val="en-GB"/>
        </w:rPr>
      </w:pPr>
      <w:r>
        <w:rPr>
          <w:rFonts w:ascii="Times New Roman" w:eastAsia="Times New Roman" w:hAnsi="Times New Roman" w:cs="Times New Roman"/>
          <w:b/>
          <w:bCs/>
          <w:i/>
          <w:iCs/>
          <w:lang w:val="en-GB"/>
        </w:rPr>
        <w:t xml:space="preserve">Narrative review result </w:t>
      </w:r>
    </w:p>
    <w:p w14:paraId="77D54F78" w14:textId="77777777" w:rsidR="007A4559" w:rsidRPr="007A4559" w:rsidRDefault="007A4559" w:rsidP="00DB0BD1">
      <w:pPr>
        <w:spacing w:line="240" w:lineRule="auto"/>
        <w:jc w:val="both"/>
        <w:rPr>
          <w:rFonts w:ascii="Times New Roman" w:eastAsia="Times New Roman" w:hAnsi="Times New Roman" w:cs="Times New Roman"/>
          <w:color w:val="4F81BD" w:themeColor="accent1"/>
          <w:lang w:val="en-GB"/>
        </w:rPr>
      </w:pPr>
      <w:r w:rsidRPr="007A4559">
        <w:rPr>
          <w:rFonts w:ascii="Times New Roman" w:eastAsia="Times New Roman" w:hAnsi="Times New Roman" w:cs="Times New Roman"/>
          <w:color w:val="4F81BD" w:themeColor="accent1"/>
          <w:lang w:val="en-GB"/>
        </w:rPr>
        <w:t>In this section, the author can convey the sub-results in detail related to his research. If the results include a certain number or unit format, you can write it using the writing rules that are in accordance with the IJHN (decimal is written: 1.5; less than or more than sign is written with space before the number: &lt; 2.3; numbers with per cent signs is written without space: 25%; units are written with a space after the number: 70 g, 1.5 ml/mol; minus sign - or + between numbers is written without space: 1.5-2.5 or 2+3; plus or minus signs between numbers are written with space: 12 ± 0.5; the ratio is written: RR 1.5 CI 95% 2.5-2.8 or OR -0.79 CI 95% 0.01-0.10; significance value is written: p = 0.03 or p &lt; 0.01).</w:t>
      </w:r>
    </w:p>
    <w:p w14:paraId="592055EC" w14:textId="4D56B3E4" w:rsidR="00E72F49" w:rsidRDefault="007A4559" w:rsidP="007A4559">
      <w:pPr>
        <w:spacing w:line="240" w:lineRule="auto"/>
        <w:jc w:val="both"/>
        <w:rPr>
          <w:rFonts w:ascii="Times New Roman" w:eastAsia="Times New Roman" w:hAnsi="Times New Roman" w:cs="Times New Roman"/>
          <w:lang w:val="en-GB"/>
        </w:rPr>
      </w:pPr>
      <w:r w:rsidRPr="007A4559">
        <w:rPr>
          <w:rFonts w:ascii="Times New Roman" w:eastAsia="Times New Roman" w:hAnsi="Times New Roman" w:cs="Times New Roman"/>
          <w:color w:val="4F81BD" w:themeColor="accent1"/>
          <w:lang w:val="en-GB"/>
        </w:rPr>
        <w:t xml:space="preserve">In this section, the author can convey the sub-results in detail related to his research. If the results include a certain number or unit format, you can write it using the writing rules that are in accordance with the IJHN (decimal is written: 1.5; less than or more than sign is written with space before the number: &lt; 2.3; numbers with per cent signs is written without space: 25%; units are written with a space after the number: 70 g, 1.5 ml/mol; minus sign - or + between numbers is written without space: 1.5-2.5 or 2+3; plus or minus signs between numbers are written with space: 12 ± 0.5; the </w:t>
      </w:r>
      <w:r w:rsidRPr="007A4559">
        <w:rPr>
          <w:rFonts w:ascii="Times New Roman" w:eastAsia="Times New Roman" w:hAnsi="Times New Roman" w:cs="Times New Roman"/>
          <w:color w:val="4F81BD" w:themeColor="accent1"/>
          <w:lang w:val="en-GB"/>
        </w:rPr>
        <w:lastRenderedPageBreak/>
        <w:t>ratio is written: RR 1.5 CI 95% 2.5-2.8 or OR -0.79 CI 95% 0.01-0.10; significance value is written: p = 0.03 or p &lt; 0.01).</w:t>
      </w:r>
    </w:p>
    <w:p w14:paraId="01A451C3" w14:textId="4F597991" w:rsidR="00E72F49" w:rsidRPr="00BF7429" w:rsidRDefault="000C1814" w:rsidP="007A4559">
      <w:pPr>
        <w:spacing w:line="240" w:lineRule="auto"/>
        <w:jc w:val="both"/>
        <w:rPr>
          <w:rFonts w:ascii="Times New Roman" w:eastAsia="Times New Roman" w:hAnsi="Times New Roman" w:cs="Times New Roman"/>
          <w:b/>
          <w:bCs/>
          <w:i/>
          <w:iCs/>
          <w:lang w:val="en-GB"/>
        </w:rPr>
      </w:pPr>
      <w:r>
        <w:rPr>
          <w:rFonts w:ascii="Times New Roman" w:eastAsia="Times New Roman" w:hAnsi="Times New Roman" w:cs="Times New Roman"/>
          <w:b/>
          <w:bCs/>
          <w:i/>
          <w:iCs/>
          <w:lang w:val="en-GB"/>
        </w:rPr>
        <w:t xml:space="preserve">Meta-analysis result (must be presented for Systematic Review only)  </w:t>
      </w:r>
    </w:p>
    <w:p w14:paraId="6F5ED547" w14:textId="77777777" w:rsidR="007A4559" w:rsidRPr="007A4559" w:rsidRDefault="007A4559" w:rsidP="007A4559">
      <w:pPr>
        <w:spacing w:line="240" w:lineRule="auto"/>
        <w:jc w:val="both"/>
        <w:rPr>
          <w:rFonts w:ascii="Times New Roman" w:eastAsia="Times New Roman" w:hAnsi="Times New Roman" w:cs="Times New Roman"/>
          <w:color w:val="4F81BD" w:themeColor="accent1"/>
          <w:lang w:val="en-GB"/>
        </w:rPr>
      </w:pPr>
      <w:r w:rsidRPr="007A4559">
        <w:rPr>
          <w:rFonts w:ascii="Times New Roman" w:eastAsia="Times New Roman" w:hAnsi="Times New Roman" w:cs="Times New Roman"/>
          <w:color w:val="4F81BD" w:themeColor="accent1"/>
          <w:lang w:val="en-GB"/>
        </w:rPr>
        <w:t>In this section, the author can convey the sub-results in detail related to his research. If the results include a certain number or unit format, you can write it using the writing rules that are in accordance with the IJHN (decimal is written: 1.5; less than or more than sign is written with space before the number: &lt; 2.3; numbers with per cent signs is written without space: 25%; units are written with a space after the number: 70 g, 1.5 ml/mol; minus sign - or + between numbers is written without space: 1.5-2.5 or 2+3; plus or minus signs between numbers are written with space: 12 ± 0.5; the ratio is written: RR 1.5 CI 95% 2.5-2.8 or OR -0.79 CI 95% 0.01-0.10; significance value is written: p = 0.03 or p &lt; 0.01).</w:t>
      </w:r>
    </w:p>
    <w:p w14:paraId="3004EDB9" w14:textId="2428F616" w:rsidR="00E72F49" w:rsidRDefault="007A4559" w:rsidP="007A4559">
      <w:pPr>
        <w:spacing w:line="240" w:lineRule="auto"/>
        <w:jc w:val="both"/>
        <w:rPr>
          <w:rFonts w:ascii="Times New Roman" w:eastAsia="Times New Roman" w:hAnsi="Times New Roman" w:cs="Times New Roman"/>
          <w:lang w:val="en-GB"/>
        </w:rPr>
      </w:pPr>
      <w:r w:rsidRPr="007A4559">
        <w:rPr>
          <w:rFonts w:ascii="Times New Roman" w:eastAsia="Times New Roman" w:hAnsi="Times New Roman" w:cs="Times New Roman"/>
          <w:color w:val="4F81BD" w:themeColor="accent1"/>
          <w:lang w:val="en-GB"/>
        </w:rPr>
        <w:t>In this section, the author can convey the sub-results in detail related to his research. If the results include a certain number or unit format, you can write it using the writing rules that are in accordance with the IJHN (decimal is written: 1.5; less than or more than sign is written with space before the number: &lt; 2.3; numbers with per cent signs is written without space: 25%; units are written with a space after the number: 70 g, 1.5 ml/mol; minus sign - or + between numbers is written without space: 1.5-2.5 or 2+3; plus or minus signs between numbers are written with space: 12 ± 0.5; the ratio is written: RR 1.5 CI 95% 2.5-2.8 or OR -0.79 CI 95% 0.01-0.10; significance value is written: p = 0.03 or p &lt; 0.01).</w:t>
      </w:r>
    </w:p>
    <w:p w14:paraId="2EC7515B" w14:textId="695C1456" w:rsidR="00E72F49" w:rsidRPr="001F777F" w:rsidRDefault="001F777F" w:rsidP="00D96C54">
      <w:pPr>
        <w:spacing w:line="240" w:lineRule="auto"/>
        <w:jc w:val="both"/>
        <w:rPr>
          <w:rFonts w:ascii="Times New Roman" w:eastAsia="Times New Roman" w:hAnsi="Times New Roman" w:cs="Times New Roman"/>
          <w:b/>
          <w:bCs/>
          <w:lang w:val="en-GB"/>
        </w:rPr>
      </w:pPr>
      <w:r w:rsidRPr="001F777F">
        <w:rPr>
          <w:rFonts w:ascii="Times New Roman" w:eastAsia="Times New Roman" w:hAnsi="Times New Roman" w:cs="Times New Roman"/>
          <w:b/>
          <w:bCs/>
          <w:lang w:val="en-GB"/>
        </w:rPr>
        <w:t>DISCUSSION</w:t>
      </w:r>
    </w:p>
    <w:p w14:paraId="4A6FB00B" w14:textId="76D94A9C" w:rsidR="001F777F"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The first part contains two or three sentences explaining the general discussion of the results of this study.</w:t>
      </w:r>
    </w:p>
    <w:p w14:paraId="1CC0F5DC" w14:textId="02696017" w:rsidR="00E72F49" w:rsidRPr="001F777F" w:rsidRDefault="001F777F" w:rsidP="00D96C54">
      <w:pPr>
        <w:spacing w:line="240" w:lineRule="auto"/>
        <w:jc w:val="both"/>
        <w:rPr>
          <w:rFonts w:ascii="Times New Roman" w:eastAsia="Times New Roman" w:hAnsi="Times New Roman" w:cs="Times New Roman"/>
          <w:b/>
          <w:bCs/>
          <w:i/>
          <w:iCs/>
          <w:lang w:val="en-GB"/>
        </w:rPr>
      </w:pPr>
      <w:r w:rsidRPr="001F777F">
        <w:rPr>
          <w:rFonts w:ascii="Times New Roman" w:eastAsia="Times New Roman" w:hAnsi="Times New Roman" w:cs="Times New Roman"/>
          <w:b/>
          <w:bCs/>
          <w:i/>
          <w:iCs/>
          <w:lang w:val="en-GB"/>
        </w:rPr>
        <w:t>Sub Discussion 1</w:t>
      </w:r>
    </w:p>
    <w:p w14:paraId="2EB2E6D1" w14:textId="1068E92B" w:rsidR="009E793B" w:rsidRDefault="009E793B" w:rsidP="009E793B">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559BAD13" w14:textId="37E87E59" w:rsidR="009E793B" w:rsidRDefault="009E793B" w:rsidP="009E793B">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6DE8D2EC" w14:textId="34CB94C0" w:rsidR="00E72F49"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w:t>
      </w:r>
      <w:r w:rsidRPr="009E793B">
        <w:rPr>
          <w:rFonts w:ascii="Times New Roman" w:eastAsia="Times New Roman" w:hAnsi="Times New Roman" w:cs="Times New Roman"/>
          <w:color w:val="4F81BD" w:themeColor="accent1"/>
          <w:lang w:val="en-GB"/>
        </w:rPr>
        <w:lastRenderedPageBreak/>
        <w:t>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4590B4DC" w14:textId="00AA9460" w:rsidR="00E72F49" w:rsidRPr="001F777F" w:rsidRDefault="001F777F" w:rsidP="00D96C54">
      <w:pPr>
        <w:spacing w:line="240" w:lineRule="auto"/>
        <w:jc w:val="both"/>
        <w:rPr>
          <w:rFonts w:ascii="Times New Roman" w:eastAsia="Times New Roman" w:hAnsi="Times New Roman" w:cs="Times New Roman"/>
          <w:b/>
          <w:bCs/>
          <w:i/>
          <w:iCs/>
          <w:lang w:val="en-GB"/>
        </w:rPr>
      </w:pPr>
      <w:r w:rsidRPr="001F777F">
        <w:rPr>
          <w:rFonts w:ascii="Times New Roman" w:eastAsia="Times New Roman" w:hAnsi="Times New Roman" w:cs="Times New Roman"/>
          <w:b/>
          <w:bCs/>
          <w:i/>
          <w:iCs/>
          <w:lang w:val="en-GB"/>
        </w:rPr>
        <w:t>Sub Discussion 2</w:t>
      </w:r>
    </w:p>
    <w:p w14:paraId="606B2C2B" w14:textId="2803569C" w:rsidR="001F777F"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312393DE" w14:textId="48554167" w:rsidR="009E793B"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59596A87" w14:textId="48A7AC07" w:rsidR="009E793B"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00EF3982">
        <w:rPr>
          <w:rFonts w:ascii="Times New Roman" w:eastAsia="Times New Roman" w:hAnsi="Times New Roman" w:cs="Times New Roman"/>
          <w:color w:val="4F81BD" w:themeColor="accent1"/>
          <w:lang w:val="en-GB"/>
        </w:rPr>
        <w:t xml:space="preserve"> (1)</w:t>
      </w:r>
      <w:r w:rsidRPr="009E793B">
        <w:rPr>
          <w:rFonts w:ascii="Times New Roman" w:eastAsia="Times New Roman" w:hAnsi="Times New Roman" w:cs="Times New Roman"/>
          <w:color w:val="4F81BD" w:themeColor="accent1"/>
          <w:lang w:val="en-GB"/>
        </w:rPr>
        <w:t>.</w:t>
      </w:r>
    </w:p>
    <w:p w14:paraId="6156BFA4" w14:textId="240B66A5" w:rsidR="001F777F" w:rsidRPr="001F777F" w:rsidRDefault="001F777F" w:rsidP="00D96C54">
      <w:pPr>
        <w:spacing w:line="240" w:lineRule="auto"/>
        <w:jc w:val="both"/>
        <w:rPr>
          <w:rFonts w:ascii="Times New Roman" w:eastAsia="Times New Roman" w:hAnsi="Times New Roman" w:cs="Times New Roman"/>
          <w:b/>
          <w:bCs/>
          <w:i/>
          <w:iCs/>
          <w:lang w:val="en-GB"/>
        </w:rPr>
      </w:pPr>
      <w:r w:rsidRPr="001F777F">
        <w:rPr>
          <w:rFonts w:ascii="Times New Roman" w:eastAsia="Times New Roman" w:hAnsi="Times New Roman" w:cs="Times New Roman"/>
          <w:b/>
          <w:bCs/>
          <w:i/>
          <w:iCs/>
          <w:lang w:val="en-GB"/>
        </w:rPr>
        <w:t>Sub Discussion 3</w:t>
      </w:r>
    </w:p>
    <w:p w14:paraId="38299734" w14:textId="2A8A70AD" w:rsidR="00E72F49"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p>
    <w:p w14:paraId="550F625B" w14:textId="72C3D33C" w:rsidR="009E793B"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p>
    <w:p w14:paraId="6663DE7B" w14:textId="6812F443" w:rsidR="009E793B" w:rsidRDefault="009E793B" w:rsidP="00D96C54">
      <w:pPr>
        <w:spacing w:line="240" w:lineRule="auto"/>
        <w:jc w:val="both"/>
        <w:rPr>
          <w:rFonts w:ascii="Times New Roman" w:eastAsia="Times New Roman" w:hAnsi="Times New Roman" w:cs="Times New Roman"/>
          <w:lang w:val="en-GB"/>
        </w:rPr>
      </w:pPr>
      <w:r w:rsidRPr="009E793B">
        <w:rPr>
          <w:rFonts w:ascii="Times New Roman" w:eastAsia="Times New Roman" w:hAnsi="Times New Roman" w:cs="Times New Roman"/>
          <w:color w:val="4F81BD" w:themeColor="accent1"/>
          <w:lang w:val="en-GB"/>
        </w:rPr>
        <w:lastRenderedPageBreak/>
        <w:t>In this section, the author can write detailed sub-discussion discussions according to the results of his research. If the discussion uses paragraphs that contain numbers or certain unit formats, you can write them using the writing rules that are in accordance with the IJHN (decimal is written: 1.5; less than or more signs are written with spaces before numbers: &lt; 2.3; numbers with a per cent sign written without space: 25%; units written with space after number: 70 g, 1.5 ml/mol; minus sign - or + between numbers written without space: 1.5-2.5 or 2+3; plus sign or less between numbers is written with a space: 12 ± 0.5; ratio is written: RR 1.5 CI 95% 2.5-2.8 or OR -0.79 CI 95% 0.01-0.10; significance value is written : p = 0.03 or p &lt; 0.01). Each source of evidence is written in paragraphs with Vancouver-style citations</w:t>
      </w:r>
      <w:r w:rsidRPr="009E793B">
        <w:rPr>
          <w:rFonts w:ascii="Times New Roman" w:eastAsia="Times New Roman" w:hAnsi="Times New Roman" w:cs="Times New Roman"/>
          <w:lang w:val="en-GB"/>
        </w:rPr>
        <w:t>.</w:t>
      </w:r>
    </w:p>
    <w:p w14:paraId="22260AA0" w14:textId="1F11ED19" w:rsidR="00EE7992" w:rsidRDefault="00EE7992" w:rsidP="00D96C54">
      <w:pPr>
        <w:spacing w:line="240" w:lineRule="auto"/>
        <w:jc w:val="both"/>
        <w:rPr>
          <w:rFonts w:ascii="Times New Roman" w:eastAsia="Times New Roman" w:hAnsi="Times New Roman" w:cs="Times New Roman"/>
          <w:b/>
          <w:bCs/>
          <w:lang w:val="en-GB"/>
        </w:rPr>
      </w:pPr>
      <w:r w:rsidRPr="00EE7992">
        <w:rPr>
          <w:rFonts w:ascii="Times New Roman" w:eastAsia="Times New Roman" w:hAnsi="Times New Roman" w:cs="Times New Roman"/>
          <w:b/>
          <w:bCs/>
          <w:lang w:val="en-GB"/>
        </w:rPr>
        <w:t xml:space="preserve">CONCLUSION </w:t>
      </w:r>
    </w:p>
    <w:p w14:paraId="43CD4F59" w14:textId="5FA4AD65" w:rsidR="001610E0" w:rsidRPr="009E793B" w:rsidRDefault="009E793B" w:rsidP="00D96C54">
      <w:pPr>
        <w:spacing w:line="240" w:lineRule="auto"/>
        <w:jc w:val="both"/>
        <w:rPr>
          <w:rFonts w:ascii="Times New Roman" w:eastAsia="Times New Roman" w:hAnsi="Times New Roman" w:cs="Times New Roman"/>
          <w:color w:val="4F81BD" w:themeColor="accent1"/>
          <w:lang w:val="en-GB"/>
        </w:rPr>
      </w:pPr>
      <w:r w:rsidRPr="009E793B">
        <w:rPr>
          <w:rFonts w:ascii="Times New Roman" w:eastAsia="Times New Roman" w:hAnsi="Times New Roman" w:cs="Times New Roman"/>
          <w:color w:val="4F81BD" w:themeColor="accent1"/>
          <w:lang w:val="en-GB"/>
        </w:rPr>
        <w:t>Write the conclusions you get from the results and discussion of your research here. Write the conclusions you get from the results and discussion of your research here. Write the conclusions you get from the results and discussion of your research here. Write the conclusions you get from the results and discussion of your research here.</w:t>
      </w:r>
      <w:r w:rsidRPr="009E793B">
        <w:rPr>
          <w:color w:val="4F81BD" w:themeColor="accent1"/>
        </w:rPr>
        <w:t xml:space="preserve"> </w:t>
      </w:r>
      <w:r w:rsidRPr="009E793B">
        <w:rPr>
          <w:rFonts w:ascii="Times New Roman" w:eastAsia="Times New Roman" w:hAnsi="Times New Roman" w:cs="Times New Roman"/>
          <w:color w:val="4F81BD" w:themeColor="accent1"/>
          <w:lang w:val="en-GB"/>
        </w:rPr>
        <w:t>Write the conclusions you get from the results and discussion of your research here.</w:t>
      </w:r>
    </w:p>
    <w:p w14:paraId="41A455B7" w14:textId="054A4784" w:rsidR="00E72F49" w:rsidRDefault="001610E0"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Author contributions:</w:t>
      </w:r>
    </w:p>
    <w:p w14:paraId="08D24CA9" w14:textId="3A93E53A" w:rsidR="001610E0" w:rsidRDefault="00393FBC" w:rsidP="00D96C54">
      <w:pPr>
        <w:spacing w:line="240" w:lineRule="auto"/>
        <w:jc w:val="both"/>
        <w:rPr>
          <w:rFonts w:ascii="Times New Roman" w:eastAsia="Times New Roman" w:hAnsi="Times New Roman" w:cs="Times New Roman"/>
          <w:lang w:val="en-GB"/>
        </w:rPr>
      </w:pPr>
      <w:r w:rsidRPr="00393FBC">
        <w:rPr>
          <w:rFonts w:ascii="Times New Roman" w:eastAsia="Times New Roman" w:hAnsi="Times New Roman" w:cs="Times New Roman"/>
          <w:color w:val="4F81BD" w:themeColor="accent1"/>
          <w:lang w:val="en-GB"/>
        </w:rPr>
        <w:t>In this section, the role of each author must be written clearly. Each author uses initials in the form of capital letters in each of their names, for example Indah Vinia is shortened to IV, Sutejo Sujarwo Putrandi becomes SSP.</w:t>
      </w:r>
      <w:r w:rsidR="009E793B">
        <w:rPr>
          <w:rFonts w:ascii="Times New Roman" w:eastAsia="Times New Roman" w:hAnsi="Times New Roman" w:cs="Times New Roman"/>
          <w:color w:val="4F81BD" w:themeColor="accent1"/>
          <w:lang w:val="en-GB"/>
        </w:rPr>
        <w:t xml:space="preserve"> </w:t>
      </w:r>
      <w:r w:rsidR="009E793B" w:rsidRPr="00393FBC">
        <w:rPr>
          <w:rFonts w:ascii="Times New Roman" w:eastAsia="Times New Roman" w:hAnsi="Times New Roman" w:cs="Times New Roman"/>
          <w:color w:val="4F81BD" w:themeColor="accent1"/>
          <w:lang w:val="en-GB"/>
        </w:rPr>
        <w:t>In this section, the role of each author must be written clearly. Each author uses initials in the form of capital letters in each of their names, for example Indah Vinia is shortened to IV, Sutejo Sujarwo Putrandi becomes SSP.</w:t>
      </w:r>
    </w:p>
    <w:p w14:paraId="741B1837" w14:textId="77777777" w:rsidR="001610E0" w:rsidRDefault="001610E0"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Declaration of Conflict of Interest:</w:t>
      </w:r>
    </w:p>
    <w:p w14:paraId="4E7CF5CF" w14:textId="502BB00B" w:rsidR="001610E0" w:rsidRPr="00393FBC" w:rsidRDefault="00393FBC" w:rsidP="00D96C54">
      <w:pPr>
        <w:spacing w:line="240" w:lineRule="auto"/>
        <w:jc w:val="both"/>
        <w:rPr>
          <w:rFonts w:ascii="Times New Roman" w:eastAsia="Times New Roman" w:hAnsi="Times New Roman" w:cs="Times New Roman"/>
          <w:color w:val="4F81BD" w:themeColor="accent1"/>
          <w:lang w:val="en-GB"/>
        </w:rPr>
      </w:pPr>
      <w:r w:rsidRPr="00393FBC">
        <w:rPr>
          <w:rFonts w:ascii="Times New Roman" w:eastAsia="Times New Roman" w:hAnsi="Times New Roman" w:cs="Times New Roman"/>
          <w:color w:val="4F81BD" w:themeColor="accent1"/>
          <w:lang w:val="en-GB"/>
        </w:rPr>
        <w:t>Author's statement regarding whether there is a conflict of interest or not.</w:t>
      </w:r>
      <w:r w:rsidR="009E793B">
        <w:rPr>
          <w:rFonts w:ascii="Times New Roman" w:eastAsia="Times New Roman" w:hAnsi="Times New Roman" w:cs="Times New Roman"/>
          <w:color w:val="4F81BD" w:themeColor="accent1"/>
          <w:lang w:val="en-GB"/>
        </w:rPr>
        <w:t xml:space="preserve"> </w:t>
      </w:r>
      <w:r w:rsidR="009E793B" w:rsidRPr="00393FBC">
        <w:rPr>
          <w:rFonts w:ascii="Times New Roman" w:eastAsia="Times New Roman" w:hAnsi="Times New Roman" w:cs="Times New Roman"/>
          <w:color w:val="4F81BD" w:themeColor="accent1"/>
          <w:lang w:val="en-GB"/>
        </w:rPr>
        <w:t>Author's statement regarding whether there is a conflict of interest or not.</w:t>
      </w:r>
    </w:p>
    <w:p w14:paraId="7D405469" w14:textId="2AEEDB8B" w:rsidR="001610E0" w:rsidRDefault="001610E0"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Funding:</w:t>
      </w:r>
    </w:p>
    <w:p w14:paraId="50105DC7" w14:textId="42EE3FF9" w:rsidR="001610E0" w:rsidRPr="001D4482" w:rsidRDefault="001D4482" w:rsidP="00D96C54">
      <w:pPr>
        <w:spacing w:line="240" w:lineRule="auto"/>
        <w:jc w:val="both"/>
        <w:rPr>
          <w:rFonts w:ascii="Times New Roman" w:eastAsia="Times New Roman" w:hAnsi="Times New Roman" w:cs="Times New Roman"/>
          <w:color w:val="4F81BD" w:themeColor="accent1"/>
          <w:lang w:val="en-GB"/>
        </w:rPr>
      </w:pPr>
      <w:r w:rsidRPr="001D4482">
        <w:rPr>
          <w:rFonts w:ascii="Times New Roman" w:eastAsia="Times New Roman" w:hAnsi="Times New Roman" w:cs="Times New Roman"/>
          <w:color w:val="4F81BD" w:themeColor="accent1"/>
          <w:lang w:val="en-GB"/>
        </w:rPr>
        <w:t>The author writes down whether this research was self-funded or funded by other funding institutions/sources.</w:t>
      </w:r>
      <w:r w:rsidR="009E793B">
        <w:rPr>
          <w:rFonts w:ascii="Times New Roman" w:eastAsia="Times New Roman" w:hAnsi="Times New Roman" w:cs="Times New Roman"/>
          <w:color w:val="4F81BD" w:themeColor="accent1"/>
          <w:lang w:val="en-GB"/>
        </w:rPr>
        <w:t xml:space="preserve"> </w:t>
      </w:r>
      <w:r w:rsidR="009E793B" w:rsidRPr="001D4482">
        <w:rPr>
          <w:rFonts w:ascii="Times New Roman" w:eastAsia="Times New Roman" w:hAnsi="Times New Roman" w:cs="Times New Roman"/>
          <w:color w:val="4F81BD" w:themeColor="accent1"/>
          <w:lang w:val="en-GB"/>
        </w:rPr>
        <w:t>The author writes down whether this research was self-funded or funded by other funding institutions/sources.</w:t>
      </w:r>
      <w:r w:rsidR="009E793B">
        <w:rPr>
          <w:rFonts w:ascii="Times New Roman" w:eastAsia="Times New Roman" w:hAnsi="Times New Roman" w:cs="Times New Roman"/>
          <w:color w:val="4F81BD" w:themeColor="accent1"/>
          <w:lang w:val="en-GB"/>
        </w:rPr>
        <w:t xml:space="preserve"> </w:t>
      </w:r>
      <w:r w:rsidR="009E793B" w:rsidRPr="001D4482">
        <w:rPr>
          <w:rFonts w:ascii="Times New Roman" w:eastAsia="Times New Roman" w:hAnsi="Times New Roman" w:cs="Times New Roman"/>
          <w:color w:val="4F81BD" w:themeColor="accent1"/>
          <w:lang w:val="en-GB"/>
        </w:rPr>
        <w:t>The author writes down whether this research was self-funded or funded by other funding institutions/sources.</w:t>
      </w:r>
    </w:p>
    <w:p w14:paraId="05F710BC" w14:textId="10A39871" w:rsidR="00BF7429" w:rsidRDefault="00C075E1" w:rsidP="00D96C54">
      <w:pPr>
        <w:spacing w:line="240" w:lineRule="auto"/>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t>ACKNOWLEDGEMENT</w:t>
      </w:r>
      <w:r w:rsidR="00BF7429" w:rsidRPr="00BF7429">
        <w:rPr>
          <w:rFonts w:ascii="Times New Roman" w:eastAsia="Times New Roman" w:hAnsi="Times New Roman" w:cs="Times New Roman"/>
          <w:b/>
          <w:bCs/>
          <w:lang w:val="en-GB"/>
        </w:rPr>
        <w:t xml:space="preserve"> </w:t>
      </w:r>
    </w:p>
    <w:p w14:paraId="470A5C00" w14:textId="0D8C51AE" w:rsidR="00BF7429" w:rsidRPr="00277A75" w:rsidRDefault="0095504E" w:rsidP="00D96C54">
      <w:pPr>
        <w:spacing w:line="240" w:lineRule="auto"/>
        <w:jc w:val="both"/>
        <w:rPr>
          <w:rFonts w:ascii="Times New Roman" w:eastAsia="Times New Roman" w:hAnsi="Times New Roman" w:cs="Times New Roman"/>
          <w:color w:val="4F81BD" w:themeColor="accent1"/>
          <w:lang w:val="en-GB"/>
        </w:rPr>
      </w:pPr>
      <w:r>
        <w:rPr>
          <w:rFonts w:ascii="Times New Roman" w:eastAsia="Times New Roman" w:hAnsi="Times New Roman" w:cs="Times New Roman"/>
          <w:color w:val="4F81BD" w:themeColor="accent1"/>
          <w:lang w:val="en-GB"/>
        </w:rPr>
        <w:t>Acknowledgements</w:t>
      </w:r>
      <w:r w:rsidR="00277A75" w:rsidRPr="00277A75">
        <w:rPr>
          <w:rFonts w:ascii="Times New Roman" w:eastAsia="Times New Roman" w:hAnsi="Times New Roman" w:cs="Times New Roman"/>
          <w:color w:val="4F81BD" w:themeColor="accent1"/>
          <w:lang w:val="en-GB"/>
        </w:rPr>
        <w:t xml:space="preserve"> from the author to individuals/institutions who have played an important role in supporting this research.</w:t>
      </w:r>
      <w:r w:rsidR="009E793B">
        <w:rPr>
          <w:rFonts w:ascii="Times New Roman" w:eastAsia="Times New Roman" w:hAnsi="Times New Roman" w:cs="Times New Roman"/>
          <w:color w:val="4F81BD" w:themeColor="accent1"/>
          <w:lang w:val="en-GB"/>
        </w:rPr>
        <w:t xml:space="preserve"> </w:t>
      </w:r>
      <w:r>
        <w:rPr>
          <w:rFonts w:ascii="Times New Roman" w:eastAsia="Times New Roman" w:hAnsi="Times New Roman" w:cs="Times New Roman"/>
          <w:color w:val="4F81BD" w:themeColor="accent1"/>
          <w:lang w:val="en-GB"/>
        </w:rPr>
        <w:t>Acknowledgements</w:t>
      </w:r>
      <w:r w:rsidR="009E793B" w:rsidRPr="00277A75">
        <w:rPr>
          <w:rFonts w:ascii="Times New Roman" w:eastAsia="Times New Roman" w:hAnsi="Times New Roman" w:cs="Times New Roman"/>
          <w:color w:val="4F81BD" w:themeColor="accent1"/>
          <w:lang w:val="en-GB"/>
        </w:rPr>
        <w:t xml:space="preserve"> from the author to individuals/institutions who have played an important role in supporting this research.</w:t>
      </w:r>
    </w:p>
    <w:p w14:paraId="03955311" w14:textId="09160B9F" w:rsidR="001610E0" w:rsidRDefault="001610E0"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Data availability</w:t>
      </w:r>
    </w:p>
    <w:p w14:paraId="6A5FFE6D" w14:textId="4F3E6EA9" w:rsidR="001610E0" w:rsidRDefault="00D96C54" w:rsidP="00D96C54">
      <w:pPr>
        <w:spacing w:line="240" w:lineRule="auto"/>
        <w:jc w:val="both"/>
        <w:rPr>
          <w:rFonts w:ascii="Times New Roman" w:eastAsia="Times New Roman" w:hAnsi="Times New Roman" w:cs="Times New Roman"/>
          <w:lang w:val="en-GB"/>
        </w:rPr>
      </w:pPr>
      <w:r w:rsidRPr="00D96C54">
        <w:rPr>
          <w:rFonts w:ascii="Times New Roman" w:eastAsia="Times New Roman" w:hAnsi="Times New Roman" w:cs="Times New Roman"/>
          <w:color w:val="4F81BD" w:themeColor="accent1"/>
          <w:lang w:val="en-GB"/>
        </w:rPr>
        <w:t xml:space="preserve">The author can state whether the data is available for access via </w:t>
      </w:r>
      <w:r w:rsidR="0095504E">
        <w:rPr>
          <w:rFonts w:ascii="Times New Roman" w:eastAsia="Times New Roman" w:hAnsi="Times New Roman" w:cs="Times New Roman"/>
          <w:color w:val="4F81BD" w:themeColor="accent1"/>
          <w:lang w:val="en-GB"/>
        </w:rPr>
        <w:t>metadata</w:t>
      </w:r>
      <w:r w:rsidRPr="00D96C54">
        <w:rPr>
          <w:rFonts w:ascii="Times New Roman" w:eastAsia="Times New Roman" w:hAnsi="Times New Roman" w:cs="Times New Roman"/>
          <w:color w:val="4F81BD" w:themeColor="accent1"/>
          <w:lang w:val="en-GB"/>
        </w:rPr>
        <w:t xml:space="preserve"> or must apply for access permission.</w:t>
      </w:r>
    </w:p>
    <w:p w14:paraId="6B620076" w14:textId="4DFDC8D1" w:rsidR="001610E0" w:rsidRPr="00277A75" w:rsidRDefault="001610E0" w:rsidP="00D96C54">
      <w:pPr>
        <w:spacing w:line="240" w:lineRule="auto"/>
        <w:jc w:val="both"/>
        <w:rPr>
          <w:rFonts w:ascii="Times New Roman" w:eastAsia="Times New Roman" w:hAnsi="Times New Roman" w:cs="Times New Roman"/>
          <w:color w:val="4F81BD" w:themeColor="accent1"/>
          <w:lang w:val="en-GB"/>
        </w:rPr>
      </w:pPr>
    </w:p>
    <w:p w14:paraId="725DCF80" w14:textId="77777777" w:rsidR="00EE7992" w:rsidRDefault="00EE7992"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References</w:t>
      </w:r>
    </w:p>
    <w:p w14:paraId="07A7549A" w14:textId="3344F490" w:rsidR="00EE7992" w:rsidRPr="002A505B" w:rsidRDefault="002A505B" w:rsidP="00D96C54">
      <w:pPr>
        <w:spacing w:line="240" w:lineRule="auto"/>
        <w:jc w:val="both"/>
        <w:rPr>
          <w:rFonts w:ascii="Times New Roman" w:eastAsia="Times New Roman" w:hAnsi="Times New Roman" w:cs="Times New Roman"/>
          <w:color w:val="4F81BD" w:themeColor="accent1"/>
          <w:lang w:val="en-GB"/>
        </w:rPr>
      </w:pPr>
      <w:r w:rsidRPr="002A505B">
        <w:rPr>
          <w:rFonts w:ascii="Times New Roman" w:eastAsia="Times New Roman" w:hAnsi="Times New Roman" w:cs="Times New Roman"/>
          <w:color w:val="4F81BD" w:themeColor="accent1"/>
          <w:lang w:val="en-GB"/>
        </w:rPr>
        <w:t>Use Vancouver Style References:</w:t>
      </w:r>
    </w:p>
    <w:p w14:paraId="5A47AD17"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Pr>
          <w:rFonts w:ascii="Arial" w:hAnsi="Arial" w:cs="Arial"/>
          <w:color w:val="222222"/>
          <w:sz w:val="21"/>
          <w:szCs w:val="21"/>
        </w:rPr>
        <w:t>1</w:t>
      </w:r>
      <w:r w:rsidRPr="002A505B">
        <w:rPr>
          <w:color w:val="222222"/>
          <w:sz w:val="22"/>
          <w:szCs w:val="22"/>
        </w:rPr>
        <w:t>.  </w:t>
      </w:r>
      <w:r w:rsidRPr="002A505B">
        <w:rPr>
          <w:color w:val="4F81BD" w:themeColor="accent1"/>
          <w:sz w:val="22"/>
          <w:szCs w:val="22"/>
        </w:rPr>
        <w:t>Vitharana VH, Chinda T. Structural equation modelling of lower back pain due to whole-body vibration exposure in the construction industry. Int J Occup Saf Ergon. 2019;25(2):257-67. doi:10.1080/10803548.2017.1366119.</w:t>
      </w:r>
    </w:p>
    <w:p w14:paraId="0AC8384E"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lastRenderedPageBreak/>
        <w:t>2.  Stevens ML, Boyle E, Hartvigsen J, Mansell G, Sogaard K, Jorgensen MB, et al. Mechanisms for reducing low back pain: a mediation analysis of a multifaceted intervention in workers in elderly care. Int Arch Occup Environ Health. 2019;92(1):49-58. doi:10.1007/s00420-018-1350-3.</w:t>
      </w:r>
    </w:p>
    <w:p w14:paraId="3E24BFDC"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3.  Schreijenberg M, Koes BW, Lin CC. Guideline recommendations on the pharmacological management of non-specific low back pain in primary care - is there a need to change? Expert Rev Clin Pharmacol. 2019;12(2):145-57. doi:10.1080/17512433.2019.1565992. </w:t>
      </w:r>
    </w:p>
    <w:p w14:paraId="22E12541"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4.  Bennett DS. Cryopreserved amniotic membrane and umbilical cord particulate for managing pain caused by facet joint syndrome: A case series. Medicine (Baltimore). 2019;98(10):e14745. doi:10.1097/MD.0000000000014745.</w:t>
      </w:r>
    </w:p>
    <w:p w14:paraId="325EE949"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5.  Akahane M, Maeyashiki A, Tanaka Y, Imamura T. The impact of musculoskeletal diseases on the presence of locomotive syndrome. Mod Rheumatol. 2019;29(1):151-6. doi:10.1080/14397595.2018.1452173.</w:t>
      </w:r>
    </w:p>
    <w:p w14:paraId="7E28519C"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6.  Zoia C, Bongetta D, Alicino C, Chimenti M, Pugliese R, Gaetani P. Usefulness of corset adoption after single-level lumbar discectomy: a randomized controlled trial. J Neurosurg Spine. 2018;28(5):481-5. doi:10.3171/2017.8.SPINE17370.</w:t>
      </w:r>
    </w:p>
    <w:p w14:paraId="6BCFC16F"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7.  Zadro JR, Shirley D, Ferreira M, Carvalho Silva AP, Lamb SE, Cooper C, et al. Is vitamin D supplementation effective for low back pain? A systematic review and meta-analysis. Pain Physician. 2018;21(2):121-45.</w:t>
      </w:r>
    </w:p>
    <w:p w14:paraId="1C3CB198"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8.  Zack O, Levin R, Krakov A, Finestone AS, Moshe S. The relationship between low back pain and professional driving in young military recruits. BMC Musculoskelet Disord. 2018;19(1):110.</w:t>
      </w:r>
    </w:p>
    <w:p w14:paraId="5F75C7D8"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9.  Yazdani S, Dizji E, Alizadeh F, Hassanlouei H. Effect of chronic idiopathic low back pain on the kinetic gait characteristics in different foot masks. J Biomech. 2018;79:243-7.</w:t>
      </w:r>
    </w:p>
    <w:p w14:paraId="44808914"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10. Australian Bureau of Statistics. National Health Survey: first results, 2017-18 [Internet]. Canberra: ABS; 2018 Dec 12 [cited 2020 Feb 4]. ABS cat no 364.0.55.001. Available from: https://www.abs.gov.au/ausstats/abs@.nsf/mf/4364.0.55.001</w:t>
      </w:r>
    </w:p>
    <w:p w14:paraId="1217956B"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11. Germov J. Get great marks for your essays, reports, and presentations. 3rd ed. Crows Nest (NSW): Allen &amp; Unwin; 2011.</w:t>
      </w:r>
    </w:p>
    <w:p w14:paraId="2DCBD27C" w14:textId="77777777" w:rsidR="002A505B" w:rsidRPr="002A505B" w:rsidRDefault="002A505B" w:rsidP="002A505B">
      <w:pPr>
        <w:pStyle w:val="NormalWeb"/>
        <w:shd w:val="clear" w:color="auto" w:fill="FFFFFF"/>
        <w:spacing w:before="0" w:beforeAutospacing="0" w:after="150" w:afterAutospacing="0"/>
        <w:ind w:left="284" w:hanging="288"/>
        <w:jc w:val="both"/>
        <w:rPr>
          <w:color w:val="4F81BD" w:themeColor="accent1"/>
          <w:sz w:val="22"/>
          <w:szCs w:val="22"/>
        </w:rPr>
      </w:pPr>
      <w:r w:rsidRPr="002A505B">
        <w:rPr>
          <w:color w:val="4F81BD" w:themeColor="accent1"/>
          <w:sz w:val="22"/>
          <w:szCs w:val="22"/>
        </w:rPr>
        <w:t>12. McLeod GA, Columb MO. Moles, weights and potencies: freedom of expression! [letter]. Br J Anaesth. 2005 Jul;95(1):110-1.</w:t>
      </w:r>
    </w:p>
    <w:p w14:paraId="10E1B831" w14:textId="3C8A92A6" w:rsidR="009E793B" w:rsidRPr="009E793B" w:rsidRDefault="002A505B" w:rsidP="009E793B">
      <w:pPr>
        <w:pStyle w:val="NormalWeb"/>
        <w:shd w:val="clear" w:color="auto" w:fill="FFFFFF"/>
        <w:spacing w:before="0" w:beforeAutospacing="0" w:after="150" w:afterAutospacing="0"/>
        <w:ind w:left="284" w:hanging="288"/>
        <w:jc w:val="both"/>
        <w:rPr>
          <w:rFonts w:ascii="Arial" w:hAnsi="Arial" w:cs="Arial"/>
          <w:color w:val="222222"/>
          <w:sz w:val="21"/>
          <w:szCs w:val="21"/>
        </w:rPr>
      </w:pPr>
      <w:r w:rsidRPr="002A505B">
        <w:rPr>
          <w:color w:val="4F81BD" w:themeColor="accent1"/>
          <w:sz w:val="22"/>
          <w:szCs w:val="22"/>
        </w:rPr>
        <w:t>13. Australian Institute of Health and Welfare (AIHW). Arthritis snapshot [Internet]. Canberra: AIHW; 2018 Jul 14 [cited 2019 Jun 4]. AIHW cat no: PHE 234. Available from: https://www.aihw.gov.au/reports/chronic-musculoskeletal-conditions/arthritis-snapshot/contents/arthritis</w:t>
      </w:r>
      <w:r w:rsidR="009E793B">
        <w:rPr>
          <w:lang w:val="en-GB"/>
        </w:rPr>
        <w:br w:type="page"/>
      </w:r>
    </w:p>
    <w:p w14:paraId="096E8A2F" w14:textId="154D688C" w:rsidR="00C45009" w:rsidRDefault="00C45009" w:rsidP="00C45009">
      <w:pPr>
        <w:spacing w:line="240" w:lineRule="auto"/>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lastRenderedPageBreak/>
        <w:t>Table:</w:t>
      </w:r>
    </w:p>
    <w:p w14:paraId="4E38B567" w14:textId="54B83186" w:rsidR="00C45009" w:rsidRPr="00C45009" w:rsidRDefault="00C45009" w:rsidP="00C45009">
      <w:pPr>
        <w:spacing w:line="240" w:lineRule="auto"/>
        <w:jc w:val="both"/>
        <w:rPr>
          <w:rFonts w:ascii="Times New Roman" w:eastAsia="Times New Roman" w:hAnsi="Times New Roman" w:cs="Times New Roman"/>
          <w:lang w:val="en-GB"/>
        </w:rPr>
      </w:pPr>
      <w:r w:rsidRPr="00C45009">
        <w:rPr>
          <w:rFonts w:ascii="Times New Roman" w:eastAsia="Times New Roman" w:hAnsi="Times New Roman" w:cs="Times New Roman"/>
          <w:color w:val="4F81BD" w:themeColor="accent1"/>
          <w:lang w:val="en-GB"/>
        </w:rPr>
        <w:t>Each table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Each table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Each table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Each table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Each table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Each table must be written on a separate page.</w:t>
      </w:r>
    </w:p>
    <w:p w14:paraId="18E35593" w14:textId="2B5C27C5" w:rsidR="00EE7992" w:rsidRPr="00C45009" w:rsidRDefault="00EE7992" w:rsidP="00C45009">
      <w:pPr>
        <w:spacing w:line="240" w:lineRule="auto"/>
        <w:jc w:val="center"/>
        <w:rPr>
          <w:rFonts w:ascii="Times New Roman" w:eastAsia="Times New Roman" w:hAnsi="Times New Roman" w:cs="Times New Roman"/>
          <w:b/>
          <w:bCs/>
          <w:lang w:val="en-GB"/>
        </w:rPr>
      </w:pPr>
      <w:r w:rsidRPr="00C45009">
        <w:rPr>
          <w:rFonts w:ascii="Times New Roman" w:eastAsia="Times New Roman" w:hAnsi="Times New Roman" w:cs="Times New Roman"/>
          <w:b/>
          <w:bCs/>
          <w:lang w:val="en-GB"/>
        </w:rPr>
        <w:t>Table 1. Title</w:t>
      </w:r>
    </w:p>
    <w:tbl>
      <w:tblPr>
        <w:tblStyle w:val="a"/>
        <w:tblW w:w="5000" w:type="pct"/>
        <w:jc w:val="center"/>
        <w:tblLook w:val="0400" w:firstRow="0" w:lastRow="0" w:firstColumn="0" w:lastColumn="0" w:noHBand="0" w:noVBand="1"/>
      </w:tblPr>
      <w:tblGrid>
        <w:gridCol w:w="1597"/>
        <w:gridCol w:w="1582"/>
        <w:gridCol w:w="816"/>
        <w:gridCol w:w="1582"/>
        <w:gridCol w:w="816"/>
        <w:gridCol w:w="1199"/>
        <w:gridCol w:w="1197"/>
      </w:tblGrid>
      <w:tr w:rsidR="00C45009" w:rsidRPr="00EC16C4" w14:paraId="67F3BA4C" w14:textId="77777777" w:rsidTr="00C45009">
        <w:trPr>
          <w:trHeight w:val="300"/>
          <w:jc w:val="center"/>
        </w:trPr>
        <w:tc>
          <w:tcPr>
            <w:tcW w:w="909" w:type="pct"/>
            <w:vMerge w:val="restart"/>
            <w:tcBorders>
              <w:top w:val="single" w:sz="4" w:space="0" w:color="000000"/>
              <w:left w:val="nil"/>
              <w:bottom w:val="single" w:sz="4" w:space="0" w:color="000000"/>
              <w:right w:val="nil"/>
            </w:tcBorders>
            <w:shd w:val="clear" w:color="auto" w:fill="auto"/>
            <w:vAlign w:val="center"/>
          </w:tcPr>
          <w:p w14:paraId="49C78B28" w14:textId="4DF6BE8F"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Variable</w:t>
            </w:r>
          </w:p>
        </w:tc>
        <w:tc>
          <w:tcPr>
            <w:tcW w:w="2728" w:type="pct"/>
            <w:gridSpan w:val="4"/>
            <w:tcBorders>
              <w:top w:val="single" w:sz="4" w:space="0" w:color="000000"/>
              <w:left w:val="nil"/>
              <w:bottom w:val="nil"/>
              <w:right w:val="nil"/>
            </w:tcBorders>
            <w:shd w:val="clear" w:color="auto" w:fill="auto"/>
            <w:vAlign w:val="center"/>
          </w:tcPr>
          <w:p w14:paraId="07325DF8" w14:textId="18F98B4D"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Group</w:t>
            </w:r>
          </w:p>
        </w:tc>
        <w:tc>
          <w:tcPr>
            <w:tcW w:w="682" w:type="pct"/>
            <w:tcBorders>
              <w:top w:val="single" w:sz="4" w:space="0" w:color="000000"/>
              <w:left w:val="nil"/>
              <w:bottom w:val="single" w:sz="4" w:space="0" w:color="000000"/>
              <w:right w:val="nil"/>
            </w:tcBorders>
          </w:tcPr>
          <w:p w14:paraId="324B9DCE"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p>
        </w:tc>
        <w:tc>
          <w:tcPr>
            <w:tcW w:w="681" w:type="pct"/>
            <w:vMerge w:val="restart"/>
            <w:tcBorders>
              <w:top w:val="single" w:sz="4" w:space="0" w:color="000000"/>
              <w:left w:val="nil"/>
              <w:bottom w:val="single" w:sz="4" w:space="0" w:color="000000"/>
              <w:right w:val="nil"/>
            </w:tcBorders>
            <w:shd w:val="clear" w:color="auto" w:fill="auto"/>
            <w:vAlign w:val="center"/>
          </w:tcPr>
          <w:p w14:paraId="19F1AFD8"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P*</w:t>
            </w:r>
          </w:p>
        </w:tc>
      </w:tr>
      <w:tr w:rsidR="00C45009" w:rsidRPr="00EC16C4" w14:paraId="5876AFE6" w14:textId="77777777" w:rsidTr="00C45009">
        <w:trPr>
          <w:trHeight w:val="300"/>
          <w:jc w:val="center"/>
        </w:trPr>
        <w:tc>
          <w:tcPr>
            <w:tcW w:w="909" w:type="pct"/>
            <w:vMerge/>
            <w:tcBorders>
              <w:top w:val="single" w:sz="4" w:space="0" w:color="000000"/>
              <w:left w:val="nil"/>
              <w:bottom w:val="single" w:sz="4" w:space="0" w:color="000000"/>
              <w:right w:val="nil"/>
            </w:tcBorders>
            <w:shd w:val="clear" w:color="auto" w:fill="auto"/>
            <w:vAlign w:val="center"/>
          </w:tcPr>
          <w:p w14:paraId="0C3EE4BB" w14:textId="77777777" w:rsidR="00C45009" w:rsidRPr="00C45009"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lang w:val="en-GB"/>
              </w:rPr>
            </w:pPr>
          </w:p>
        </w:tc>
        <w:tc>
          <w:tcPr>
            <w:tcW w:w="1364" w:type="pct"/>
            <w:gridSpan w:val="2"/>
            <w:tcBorders>
              <w:top w:val="single" w:sz="4" w:space="0" w:color="000000"/>
              <w:left w:val="nil"/>
              <w:bottom w:val="single" w:sz="4" w:space="0" w:color="000000"/>
              <w:right w:val="nil"/>
            </w:tcBorders>
            <w:shd w:val="clear" w:color="auto" w:fill="auto"/>
            <w:vAlign w:val="center"/>
          </w:tcPr>
          <w:p w14:paraId="63D99BB8"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A</w:t>
            </w:r>
          </w:p>
        </w:tc>
        <w:tc>
          <w:tcPr>
            <w:tcW w:w="1364" w:type="pct"/>
            <w:gridSpan w:val="2"/>
            <w:tcBorders>
              <w:top w:val="single" w:sz="4" w:space="0" w:color="000000"/>
              <w:left w:val="nil"/>
              <w:bottom w:val="single" w:sz="4" w:space="0" w:color="000000"/>
              <w:right w:val="nil"/>
            </w:tcBorders>
            <w:shd w:val="clear" w:color="auto" w:fill="auto"/>
            <w:vAlign w:val="center"/>
          </w:tcPr>
          <w:p w14:paraId="2E37CE1E"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B</w:t>
            </w:r>
          </w:p>
        </w:tc>
        <w:tc>
          <w:tcPr>
            <w:tcW w:w="682" w:type="pct"/>
            <w:tcBorders>
              <w:top w:val="single" w:sz="4" w:space="0" w:color="000000"/>
              <w:left w:val="nil"/>
              <w:bottom w:val="single" w:sz="4" w:space="0" w:color="000000"/>
              <w:right w:val="nil"/>
            </w:tcBorders>
          </w:tcPr>
          <w:p w14:paraId="2DEB1A6F" w14:textId="77777777" w:rsidR="00C45009" w:rsidRPr="00C45009" w:rsidRDefault="00C45009" w:rsidP="005D2FCD">
            <w:pPr>
              <w:spacing w:after="0" w:line="240" w:lineRule="auto"/>
              <w:rPr>
                <w:rFonts w:ascii="Times New Roman" w:eastAsia="Times New Roman" w:hAnsi="Times New Roman" w:cs="Times New Roman"/>
                <w:b/>
                <w:bCs/>
                <w:color w:val="000000"/>
                <w:lang w:val="en-GB"/>
              </w:rPr>
            </w:pPr>
          </w:p>
        </w:tc>
        <w:tc>
          <w:tcPr>
            <w:tcW w:w="681" w:type="pct"/>
            <w:vMerge/>
            <w:tcBorders>
              <w:top w:val="single" w:sz="4" w:space="0" w:color="000000"/>
              <w:left w:val="nil"/>
              <w:bottom w:val="single" w:sz="4" w:space="0" w:color="000000"/>
              <w:right w:val="nil"/>
            </w:tcBorders>
            <w:shd w:val="clear" w:color="auto" w:fill="auto"/>
            <w:vAlign w:val="center"/>
          </w:tcPr>
          <w:p w14:paraId="2F61DD61" w14:textId="77777777" w:rsidR="00C45009" w:rsidRPr="00EC16C4"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r>
      <w:tr w:rsidR="00C45009" w:rsidRPr="00EC16C4" w14:paraId="4B53A4B1" w14:textId="77777777" w:rsidTr="00C45009">
        <w:trPr>
          <w:trHeight w:val="300"/>
          <w:jc w:val="center"/>
        </w:trPr>
        <w:tc>
          <w:tcPr>
            <w:tcW w:w="909" w:type="pct"/>
            <w:vMerge/>
            <w:tcBorders>
              <w:top w:val="single" w:sz="4" w:space="0" w:color="000000"/>
              <w:left w:val="nil"/>
              <w:bottom w:val="single" w:sz="4" w:space="0" w:color="000000"/>
              <w:right w:val="nil"/>
            </w:tcBorders>
            <w:shd w:val="clear" w:color="auto" w:fill="auto"/>
            <w:vAlign w:val="center"/>
          </w:tcPr>
          <w:p w14:paraId="5C46E657" w14:textId="77777777" w:rsidR="00C45009" w:rsidRPr="00C45009"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lang w:val="en-GB"/>
              </w:rPr>
            </w:pPr>
          </w:p>
        </w:tc>
        <w:tc>
          <w:tcPr>
            <w:tcW w:w="900" w:type="pct"/>
            <w:tcBorders>
              <w:top w:val="nil"/>
              <w:left w:val="nil"/>
              <w:bottom w:val="single" w:sz="4" w:space="0" w:color="000000"/>
              <w:right w:val="nil"/>
            </w:tcBorders>
            <w:shd w:val="clear" w:color="auto" w:fill="auto"/>
            <w:vAlign w:val="center"/>
          </w:tcPr>
          <w:p w14:paraId="26FF8501" w14:textId="5DCBA7B8" w:rsidR="00C45009" w:rsidRPr="00C45009" w:rsidRDefault="00C45009" w:rsidP="00C45009">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n</w:t>
            </w:r>
          </w:p>
        </w:tc>
        <w:tc>
          <w:tcPr>
            <w:tcW w:w="464" w:type="pct"/>
            <w:tcBorders>
              <w:top w:val="nil"/>
              <w:left w:val="nil"/>
              <w:bottom w:val="single" w:sz="4" w:space="0" w:color="000000"/>
              <w:right w:val="nil"/>
            </w:tcBorders>
            <w:shd w:val="clear" w:color="auto" w:fill="auto"/>
            <w:vAlign w:val="center"/>
          </w:tcPr>
          <w:p w14:paraId="339E3255" w14:textId="77777777" w:rsidR="00C45009" w:rsidRPr="00C45009" w:rsidRDefault="00C45009" w:rsidP="00C45009">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SD</w:t>
            </w:r>
          </w:p>
        </w:tc>
        <w:tc>
          <w:tcPr>
            <w:tcW w:w="900" w:type="pct"/>
            <w:tcBorders>
              <w:top w:val="nil"/>
              <w:left w:val="nil"/>
              <w:bottom w:val="single" w:sz="4" w:space="0" w:color="000000"/>
              <w:right w:val="nil"/>
            </w:tcBorders>
            <w:shd w:val="clear" w:color="auto" w:fill="auto"/>
            <w:vAlign w:val="center"/>
          </w:tcPr>
          <w:p w14:paraId="56FDBED8" w14:textId="2FC4A3CD" w:rsidR="00C45009" w:rsidRPr="00C45009" w:rsidRDefault="00C45009" w:rsidP="00C45009">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n</w:t>
            </w:r>
          </w:p>
        </w:tc>
        <w:tc>
          <w:tcPr>
            <w:tcW w:w="464" w:type="pct"/>
            <w:tcBorders>
              <w:top w:val="nil"/>
              <w:left w:val="nil"/>
              <w:bottom w:val="single" w:sz="4" w:space="0" w:color="000000"/>
              <w:right w:val="nil"/>
            </w:tcBorders>
            <w:shd w:val="clear" w:color="auto" w:fill="auto"/>
            <w:vAlign w:val="center"/>
          </w:tcPr>
          <w:p w14:paraId="5F8F47BF" w14:textId="77777777" w:rsidR="00C45009" w:rsidRPr="00C45009" w:rsidRDefault="00C45009" w:rsidP="00C45009">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SD</w:t>
            </w:r>
          </w:p>
        </w:tc>
        <w:tc>
          <w:tcPr>
            <w:tcW w:w="682" w:type="pct"/>
            <w:tcBorders>
              <w:top w:val="single" w:sz="4" w:space="0" w:color="000000"/>
              <w:left w:val="nil"/>
              <w:bottom w:val="single" w:sz="4" w:space="0" w:color="000000"/>
              <w:right w:val="nil"/>
            </w:tcBorders>
          </w:tcPr>
          <w:p w14:paraId="16C05E14" w14:textId="77777777" w:rsidR="00C45009" w:rsidRPr="00C45009" w:rsidRDefault="00C45009" w:rsidP="005D2FCD">
            <w:pPr>
              <w:spacing w:after="0" w:line="240" w:lineRule="auto"/>
              <w:rPr>
                <w:rFonts w:ascii="Times New Roman" w:eastAsia="Times New Roman" w:hAnsi="Times New Roman" w:cs="Times New Roman"/>
                <w:b/>
                <w:bCs/>
                <w:color w:val="000000"/>
                <w:lang w:val="en-GB"/>
              </w:rPr>
            </w:pPr>
          </w:p>
        </w:tc>
        <w:tc>
          <w:tcPr>
            <w:tcW w:w="681" w:type="pct"/>
            <w:vMerge/>
            <w:tcBorders>
              <w:top w:val="single" w:sz="4" w:space="0" w:color="000000"/>
              <w:left w:val="nil"/>
              <w:bottom w:val="single" w:sz="4" w:space="0" w:color="000000"/>
              <w:right w:val="nil"/>
            </w:tcBorders>
            <w:shd w:val="clear" w:color="auto" w:fill="auto"/>
            <w:vAlign w:val="center"/>
          </w:tcPr>
          <w:p w14:paraId="6CE5EA1F" w14:textId="77777777" w:rsidR="00C45009" w:rsidRPr="00EC16C4"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r>
      <w:tr w:rsidR="00C45009" w:rsidRPr="00EC16C4" w14:paraId="1504A198" w14:textId="77777777" w:rsidTr="00C45009">
        <w:trPr>
          <w:trHeight w:val="300"/>
          <w:jc w:val="center"/>
        </w:trPr>
        <w:tc>
          <w:tcPr>
            <w:tcW w:w="909" w:type="pct"/>
            <w:tcBorders>
              <w:top w:val="nil"/>
              <w:left w:val="nil"/>
              <w:bottom w:val="nil"/>
              <w:right w:val="nil"/>
            </w:tcBorders>
            <w:shd w:val="clear" w:color="auto" w:fill="auto"/>
            <w:vAlign w:val="bottom"/>
          </w:tcPr>
          <w:p w14:paraId="62E1F6D6" w14:textId="71A9ED74"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Variable  1</w:t>
            </w:r>
          </w:p>
        </w:tc>
        <w:tc>
          <w:tcPr>
            <w:tcW w:w="900" w:type="pct"/>
            <w:tcBorders>
              <w:top w:val="nil"/>
              <w:left w:val="nil"/>
              <w:bottom w:val="nil"/>
              <w:right w:val="nil"/>
            </w:tcBorders>
            <w:shd w:val="clear" w:color="auto" w:fill="auto"/>
            <w:vAlign w:val="bottom"/>
          </w:tcPr>
          <w:p w14:paraId="11C75619"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nil"/>
              <w:right w:val="nil"/>
            </w:tcBorders>
            <w:shd w:val="clear" w:color="auto" w:fill="auto"/>
            <w:vAlign w:val="bottom"/>
          </w:tcPr>
          <w:p w14:paraId="273EB535"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900" w:type="pct"/>
            <w:tcBorders>
              <w:top w:val="nil"/>
              <w:left w:val="nil"/>
              <w:bottom w:val="nil"/>
              <w:right w:val="nil"/>
            </w:tcBorders>
            <w:shd w:val="clear" w:color="auto" w:fill="auto"/>
            <w:vAlign w:val="bottom"/>
          </w:tcPr>
          <w:p w14:paraId="2BBA679B"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nil"/>
              <w:right w:val="nil"/>
            </w:tcBorders>
            <w:shd w:val="clear" w:color="auto" w:fill="auto"/>
            <w:vAlign w:val="bottom"/>
          </w:tcPr>
          <w:p w14:paraId="29256560"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682" w:type="pct"/>
            <w:tcBorders>
              <w:top w:val="nil"/>
              <w:left w:val="nil"/>
              <w:bottom w:val="nil"/>
              <w:right w:val="nil"/>
            </w:tcBorders>
          </w:tcPr>
          <w:p w14:paraId="1AAED2F8" w14:textId="77777777" w:rsidR="00C45009" w:rsidRPr="00EC16C4" w:rsidRDefault="00C45009" w:rsidP="005D2FCD">
            <w:pPr>
              <w:spacing w:after="0" w:line="240" w:lineRule="auto"/>
              <w:rPr>
                <w:rFonts w:ascii="Times New Roman" w:eastAsia="Times New Roman" w:hAnsi="Times New Roman" w:cs="Times New Roman"/>
                <w:color w:val="000000"/>
                <w:lang w:val="en-GB"/>
              </w:rPr>
            </w:pPr>
          </w:p>
        </w:tc>
        <w:tc>
          <w:tcPr>
            <w:tcW w:w="681" w:type="pct"/>
            <w:tcBorders>
              <w:top w:val="nil"/>
              <w:left w:val="nil"/>
              <w:bottom w:val="nil"/>
              <w:right w:val="nil"/>
            </w:tcBorders>
            <w:shd w:val="clear" w:color="auto" w:fill="auto"/>
            <w:vAlign w:val="bottom"/>
          </w:tcPr>
          <w:p w14:paraId="3FE02552"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r>
      <w:tr w:rsidR="00C45009" w:rsidRPr="00EC16C4" w14:paraId="35E0E684" w14:textId="77777777" w:rsidTr="00C45009">
        <w:trPr>
          <w:trHeight w:val="300"/>
          <w:jc w:val="center"/>
        </w:trPr>
        <w:tc>
          <w:tcPr>
            <w:tcW w:w="909" w:type="pct"/>
            <w:tcBorders>
              <w:top w:val="nil"/>
              <w:left w:val="nil"/>
              <w:bottom w:val="single" w:sz="4" w:space="0" w:color="000000"/>
              <w:right w:val="nil"/>
            </w:tcBorders>
            <w:shd w:val="clear" w:color="auto" w:fill="auto"/>
            <w:vAlign w:val="bottom"/>
          </w:tcPr>
          <w:p w14:paraId="6DB7FFC9" w14:textId="63B5A6FF"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Variable  2</w:t>
            </w:r>
          </w:p>
        </w:tc>
        <w:tc>
          <w:tcPr>
            <w:tcW w:w="900" w:type="pct"/>
            <w:tcBorders>
              <w:top w:val="nil"/>
              <w:left w:val="nil"/>
              <w:bottom w:val="single" w:sz="4" w:space="0" w:color="000000"/>
              <w:right w:val="nil"/>
            </w:tcBorders>
            <w:shd w:val="clear" w:color="auto" w:fill="auto"/>
            <w:vAlign w:val="bottom"/>
          </w:tcPr>
          <w:p w14:paraId="46DCAB5E"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single" w:sz="4" w:space="0" w:color="000000"/>
              <w:right w:val="nil"/>
            </w:tcBorders>
            <w:shd w:val="clear" w:color="auto" w:fill="auto"/>
            <w:vAlign w:val="bottom"/>
          </w:tcPr>
          <w:p w14:paraId="1AA71DFA"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900" w:type="pct"/>
            <w:tcBorders>
              <w:top w:val="nil"/>
              <w:left w:val="nil"/>
              <w:bottom w:val="single" w:sz="4" w:space="0" w:color="000000"/>
              <w:right w:val="nil"/>
            </w:tcBorders>
            <w:shd w:val="clear" w:color="auto" w:fill="auto"/>
            <w:vAlign w:val="bottom"/>
          </w:tcPr>
          <w:p w14:paraId="1835B7B8"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single" w:sz="4" w:space="0" w:color="000000"/>
              <w:right w:val="nil"/>
            </w:tcBorders>
            <w:shd w:val="clear" w:color="auto" w:fill="auto"/>
            <w:vAlign w:val="bottom"/>
          </w:tcPr>
          <w:p w14:paraId="5FD5D4A6"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682" w:type="pct"/>
            <w:tcBorders>
              <w:top w:val="nil"/>
              <w:left w:val="nil"/>
              <w:bottom w:val="single" w:sz="4" w:space="0" w:color="000000"/>
              <w:right w:val="nil"/>
            </w:tcBorders>
          </w:tcPr>
          <w:p w14:paraId="294BD719" w14:textId="77777777" w:rsidR="00C45009" w:rsidRPr="00EC16C4" w:rsidRDefault="00C45009" w:rsidP="005D2FCD">
            <w:pPr>
              <w:spacing w:after="0" w:line="240" w:lineRule="auto"/>
              <w:rPr>
                <w:rFonts w:ascii="Times New Roman" w:eastAsia="Times New Roman" w:hAnsi="Times New Roman" w:cs="Times New Roman"/>
                <w:color w:val="000000"/>
                <w:lang w:val="en-GB"/>
              </w:rPr>
            </w:pPr>
          </w:p>
        </w:tc>
        <w:tc>
          <w:tcPr>
            <w:tcW w:w="681" w:type="pct"/>
            <w:tcBorders>
              <w:top w:val="nil"/>
              <w:left w:val="nil"/>
              <w:bottom w:val="single" w:sz="4" w:space="0" w:color="000000"/>
              <w:right w:val="nil"/>
            </w:tcBorders>
            <w:shd w:val="clear" w:color="auto" w:fill="auto"/>
            <w:vAlign w:val="bottom"/>
          </w:tcPr>
          <w:p w14:paraId="5D87980C"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r>
    </w:tbl>
    <w:p w14:paraId="08F3DE8F" w14:textId="2D7D8465" w:rsidR="00EE7992" w:rsidRDefault="00C45009"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Source:…</w:t>
      </w:r>
    </w:p>
    <w:p w14:paraId="60C1EF2A" w14:textId="77777777" w:rsidR="00C45009" w:rsidRDefault="00C45009">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15392823" w14:textId="6A501C76" w:rsidR="00C45009" w:rsidRPr="00C45009" w:rsidRDefault="00C45009" w:rsidP="00C45009">
      <w:pPr>
        <w:spacing w:line="240" w:lineRule="auto"/>
        <w:jc w:val="center"/>
        <w:rPr>
          <w:rFonts w:ascii="Times New Roman" w:eastAsia="Times New Roman" w:hAnsi="Times New Roman" w:cs="Times New Roman"/>
          <w:b/>
          <w:bCs/>
          <w:lang w:val="en-GB"/>
        </w:rPr>
      </w:pPr>
      <w:r w:rsidRPr="00C45009">
        <w:rPr>
          <w:rFonts w:ascii="Times New Roman" w:eastAsia="Times New Roman" w:hAnsi="Times New Roman" w:cs="Times New Roman"/>
          <w:b/>
          <w:bCs/>
          <w:lang w:val="en-GB"/>
        </w:rPr>
        <w:lastRenderedPageBreak/>
        <w:t xml:space="preserve">Table </w:t>
      </w:r>
      <w:r>
        <w:rPr>
          <w:rFonts w:ascii="Times New Roman" w:eastAsia="Times New Roman" w:hAnsi="Times New Roman" w:cs="Times New Roman"/>
          <w:b/>
          <w:bCs/>
          <w:lang w:val="en-GB"/>
        </w:rPr>
        <w:t>2</w:t>
      </w:r>
      <w:r w:rsidRPr="00C45009">
        <w:rPr>
          <w:rFonts w:ascii="Times New Roman" w:eastAsia="Times New Roman" w:hAnsi="Times New Roman" w:cs="Times New Roman"/>
          <w:b/>
          <w:bCs/>
          <w:lang w:val="en-GB"/>
        </w:rPr>
        <w:t>. Title</w:t>
      </w:r>
    </w:p>
    <w:tbl>
      <w:tblPr>
        <w:tblStyle w:val="a"/>
        <w:tblW w:w="5000" w:type="pct"/>
        <w:jc w:val="center"/>
        <w:tblLook w:val="0400" w:firstRow="0" w:lastRow="0" w:firstColumn="0" w:lastColumn="0" w:noHBand="0" w:noVBand="1"/>
      </w:tblPr>
      <w:tblGrid>
        <w:gridCol w:w="1597"/>
        <w:gridCol w:w="1582"/>
        <w:gridCol w:w="816"/>
        <w:gridCol w:w="1582"/>
        <w:gridCol w:w="816"/>
        <w:gridCol w:w="1199"/>
        <w:gridCol w:w="1197"/>
      </w:tblGrid>
      <w:tr w:rsidR="00C45009" w:rsidRPr="00EC16C4" w14:paraId="0A85A48B" w14:textId="77777777" w:rsidTr="005D2FCD">
        <w:trPr>
          <w:trHeight w:val="300"/>
          <w:jc w:val="center"/>
        </w:trPr>
        <w:tc>
          <w:tcPr>
            <w:tcW w:w="909" w:type="pct"/>
            <w:vMerge w:val="restart"/>
            <w:tcBorders>
              <w:top w:val="single" w:sz="4" w:space="0" w:color="000000"/>
              <w:left w:val="nil"/>
              <w:bottom w:val="single" w:sz="4" w:space="0" w:color="000000"/>
              <w:right w:val="nil"/>
            </w:tcBorders>
            <w:shd w:val="clear" w:color="auto" w:fill="auto"/>
            <w:vAlign w:val="center"/>
          </w:tcPr>
          <w:p w14:paraId="4CC5952A"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Variable</w:t>
            </w:r>
          </w:p>
        </w:tc>
        <w:tc>
          <w:tcPr>
            <w:tcW w:w="2728" w:type="pct"/>
            <w:gridSpan w:val="4"/>
            <w:tcBorders>
              <w:top w:val="single" w:sz="4" w:space="0" w:color="000000"/>
              <w:left w:val="nil"/>
              <w:bottom w:val="nil"/>
              <w:right w:val="nil"/>
            </w:tcBorders>
            <w:shd w:val="clear" w:color="auto" w:fill="auto"/>
            <w:vAlign w:val="center"/>
          </w:tcPr>
          <w:p w14:paraId="52F84CEA"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Group</w:t>
            </w:r>
          </w:p>
        </w:tc>
        <w:tc>
          <w:tcPr>
            <w:tcW w:w="682" w:type="pct"/>
            <w:tcBorders>
              <w:top w:val="single" w:sz="4" w:space="0" w:color="000000"/>
              <w:left w:val="nil"/>
              <w:bottom w:val="single" w:sz="4" w:space="0" w:color="000000"/>
              <w:right w:val="nil"/>
            </w:tcBorders>
          </w:tcPr>
          <w:p w14:paraId="1AAB92FD"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p>
        </w:tc>
        <w:tc>
          <w:tcPr>
            <w:tcW w:w="681" w:type="pct"/>
            <w:vMerge w:val="restart"/>
            <w:tcBorders>
              <w:top w:val="single" w:sz="4" w:space="0" w:color="000000"/>
              <w:left w:val="nil"/>
              <w:bottom w:val="single" w:sz="4" w:space="0" w:color="000000"/>
              <w:right w:val="nil"/>
            </w:tcBorders>
            <w:shd w:val="clear" w:color="auto" w:fill="auto"/>
            <w:vAlign w:val="center"/>
          </w:tcPr>
          <w:p w14:paraId="4332AF8E"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P*</w:t>
            </w:r>
          </w:p>
        </w:tc>
      </w:tr>
      <w:tr w:rsidR="00C45009" w:rsidRPr="00EC16C4" w14:paraId="00EC1627" w14:textId="77777777" w:rsidTr="005D2FCD">
        <w:trPr>
          <w:trHeight w:val="300"/>
          <w:jc w:val="center"/>
        </w:trPr>
        <w:tc>
          <w:tcPr>
            <w:tcW w:w="909" w:type="pct"/>
            <w:vMerge/>
            <w:tcBorders>
              <w:top w:val="single" w:sz="4" w:space="0" w:color="000000"/>
              <w:left w:val="nil"/>
              <w:bottom w:val="single" w:sz="4" w:space="0" w:color="000000"/>
              <w:right w:val="nil"/>
            </w:tcBorders>
            <w:shd w:val="clear" w:color="auto" w:fill="auto"/>
            <w:vAlign w:val="center"/>
          </w:tcPr>
          <w:p w14:paraId="440626B0" w14:textId="77777777" w:rsidR="00C45009" w:rsidRPr="00C45009"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lang w:val="en-GB"/>
              </w:rPr>
            </w:pPr>
          </w:p>
        </w:tc>
        <w:tc>
          <w:tcPr>
            <w:tcW w:w="1364" w:type="pct"/>
            <w:gridSpan w:val="2"/>
            <w:tcBorders>
              <w:top w:val="single" w:sz="4" w:space="0" w:color="000000"/>
              <w:left w:val="nil"/>
              <w:bottom w:val="single" w:sz="4" w:space="0" w:color="000000"/>
              <w:right w:val="nil"/>
            </w:tcBorders>
            <w:shd w:val="clear" w:color="auto" w:fill="auto"/>
            <w:vAlign w:val="center"/>
          </w:tcPr>
          <w:p w14:paraId="3B06FEA3"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A</w:t>
            </w:r>
          </w:p>
        </w:tc>
        <w:tc>
          <w:tcPr>
            <w:tcW w:w="1364" w:type="pct"/>
            <w:gridSpan w:val="2"/>
            <w:tcBorders>
              <w:top w:val="single" w:sz="4" w:space="0" w:color="000000"/>
              <w:left w:val="nil"/>
              <w:bottom w:val="single" w:sz="4" w:space="0" w:color="000000"/>
              <w:right w:val="nil"/>
            </w:tcBorders>
            <w:shd w:val="clear" w:color="auto" w:fill="auto"/>
            <w:vAlign w:val="center"/>
          </w:tcPr>
          <w:p w14:paraId="16637EBF"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B</w:t>
            </w:r>
          </w:p>
        </w:tc>
        <w:tc>
          <w:tcPr>
            <w:tcW w:w="682" w:type="pct"/>
            <w:tcBorders>
              <w:top w:val="single" w:sz="4" w:space="0" w:color="000000"/>
              <w:left w:val="nil"/>
              <w:bottom w:val="single" w:sz="4" w:space="0" w:color="000000"/>
              <w:right w:val="nil"/>
            </w:tcBorders>
          </w:tcPr>
          <w:p w14:paraId="02021C77" w14:textId="77777777" w:rsidR="00C45009" w:rsidRPr="00C45009" w:rsidRDefault="00C45009" w:rsidP="005D2FCD">
            <w:pPr>
              <w:spacing w:after="0" w:line="240" w:lineRule="auto"/>
              <w:rPr>
                <w:rFonts w:ascii="Times New Roman" w:eastAsia="Times New Roman" w:hAnsi="Times New Roman" w:cs="Times New Roman"/>
                <w:b/>
                <w:bCs/>
                <w:color w:val="000000"/>
                <w:lang w:val="en-GB"/>
              </w:rPr>
            </w:pPr>
          </w:p>
        </w:tc>
        <w:tc>
          <w:tcPr>
            <w:tcW w:w="681" w:type="pct"/>
            <w:vMerge/>
            <w:tcBorders>
              <w:top w:val="single" w:sz="4" w:space="0" w:color="000000"/>
              <w:left w:val="nil"/>
              <w:bottom w:val="single" w:sz="4" w:space="0" w:color="000000"/>
              <w:right w:val="nil"/>
            </w:tcBorders>
            <w:shd w:val="clear" w:color="auto" w:fill="auto"/>
            <w:vAlign w:val="center"/>
          </w:tcPr>
          <w:p w14:paraId="260AA1C0" w14:textId="77777777" w:rsidR="00C45009" w:rsidRPr="00EC16C4"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r>
      <w:tr w:rsidR="00C45009" w:rsidRPr="00EC16C4" w14:paraId="564293C2" w14:textId="77777777" w:rsidTr="005D2FCD">
        <w:trPr>
          <w:trHeight w:val="300"/>
          <w:jc w:val="center"/>
        </w:trPr>
        <w:tc>
          <w:tcPr>
            <w:tcW w:w="909" w:type="pct"/>
            <w:vMerge/>
            <w:tcBorders>
              <w:top w:val="single" w:sz="4" w:space="0" w:color="000000"/>
              <w:left w:val="nil"/>
              <w:bottom w:val="single" w:sz="4" w:space="0" w:color="000000"/>
              <w:right w:val="nil"/>
            </w:tcBorders>
            <w:shd w:val="clear" w:color="auto" w:fill="auto"/>
            <w:vAlign w:val="center"/>
          </w:tcPr>
          <w:p w14:paraId="7C1A80A6" w14:textId="77777777" w:rsidR="00C45009" w:rsidRPr="00C45009"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lang w:val="en-GB"/>
              </w:rPr>
            </w:pPr>
          </w:p>
        </w:tc>
        <w:tc>
          <w:tcPr>
            <w:tcW w:w="900" w:type="pct"/>
            <w:tcBorders>
              <w:top w:val="nil"/>
              <w:left w:val="nil"/>
              <w:bottom w:val="single" w:sz="4" w:space="0" w:color="000000"/>
              <w:right w:val="nil"/>
            </w:tcBorders>
            <w:shd w:val="clear" w:color="auto" w:fill="auto"/>
            <w:vAlign w:val="center"/>
          </w:tcPr>
          <w:p w14:paraId="1FC66023"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n</w:t>
            </w:r>
          </w:p>
        </w:tc>
        <w:tc>
          <w:tcPr>
            <w:tcW w:w="464" w:type="pct"/>
            <w:tcBorders>
              <w:top w:val="nil"/>
              <w:left w:val="nil"/>
              <w:bottom w:val="single" w:sz="4" w:space="0" w:color="000000"/>
              <w:right w:val="nil"/>
            </w:tcBorders>
            <w:shd w:val="clear" w:color="auto" w:fill="auto"/>
            <w:vAlign w:val="center"/>
          </w:tcPr>
          <w:p w14:paraId="1862D916"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SD</w:t>
            </w:r>
          </w:p>
        </w:tc>
        <w:tc>
          <w:tcPr>
            <w:tcW w:w="900" w:type="pct"/>
            <w:tcBorders>
              <w:top w:val="nil"/>
              <w:left w:val="nil"/>
              <w:bottom w:val="single" w:sz="4" w:space="0" w:color="000000"/>
              <w:right w:val="nil"/>
            </w:tcBorders>
            <w:shd w:val="clear" w:color="auto" w:fill="auto"/>
            <w:vAlign w:val="center"/>
          </w:tcPr>
          <w:p w14:paraId="232EE794"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n</w:t>
            </w:r>
          </w:p>
        </w:tc>
        <w:tc>
          <w:tcPr>
            <w:tcW w:w="464" w:type="pct"/>
            <w:tcBorders>
              <w:top w:val="nil"/>
              <w:left w:val="nil"/>
              <w:bottom w:val="single" w:sz="4" w:space="0" w:color="000000"/>
              <w:right w:val="nil"/>
            </w:tcBorders>
            <w:shd w:val="clear" w:color="auto" w:fill="auto"/>
            <w:vAlign w:val="center"/>
          </w:tcPr>
          <w:p w14:paraId="5976D049" w14:textId="77777777" w:rsidR="00C45009" w:rsidRPr="00C45009" w:rsidRDefault="00C45009" w:rsidP="005D2FCD">
            <w:pPr>
              <w:spacing w:after="0" w:line="240" w:lineRule="auto"/>
              <w:jc w:val="center"/>
              <w:rPr>
                <w:rFonts w:ascii="Times New Roman" w:eastAsia="Times New Roman" w:hAnsi="Times New Roman" w:cs="Times New Roman"/>
                <w:b/>
                <w:bCs/>
                <w:color w:val="000000"/>
                <w:lang w:val="en-GB"/>
              </w:rPr>
            </w:pPr>
            <w:r w:rsidRPr="00C45009">
              <w:rPr>
                <w:rFonts w:ascii="Times New Roman" w:eastAsia="Times New Roman" w:hAnsi="Times New Roman" w:cs="Times New Roman"/>
                <w:b/>
                <w:bCs/>
                <w:color w:val="000000"/>
                <w:lang w:val="en-GB"/>
              </w:rPr>
              <w:t>SD</w:t>
            </w:r>
          </w:p>
        </w:tc>
        <w:tc>
          <w:tcPr>
            <w:tcW w:w="682" w:type="pct"/>
            <w:tcBorders>
              <w:top w:val="single" w:sz="4" w:space="0" w:color="000000"/>
              <w:left w:val="nil"/>
              <w:bottom w:val="single" w:sz="4" w:space="0" w:color="000000"/>
              <w:right w:val="nil"/>
            </w:tcBorders>
          </w:tcPr>
          <w:p w14:paraId="3E217136" w14:textId="77777777" w:rsidR="00C45009" w:rsidRPr="00C45009" w:rsidRDefault="00C45009" w:rsidP="005D2FCD">
            <w:pPr>
              <w:spacing w:after="0" w:line="240" w:lineRule="auto"/>
              <w:rPr>
                <w:rFonts w:ascii="Times New Roman" w:eastAsia="Times New Roman" w:hAnsi="Times New Roman" w:cs="Times New Roman"/>
                <w:b/>
                <w:bCs/>
                <w:color w:val="000000"/>
                <w:lang w:val="en-GB"/>
              </w:rPr>
            </w:pPr>
          </w:p>
        </w:tc>
        <w:tc>
          <w:tcPr>
            <w:tcW w:w="681" w:type="pct"/>
            <w:vMerge/>
            <w:tcBorders>
              <w:top w:val="single" w:sz="4" w:space="0" w:color="000000"/>
              <w:left w:val="nil"/>
              <w:bottom w:val="single" w:sz="4" w:space="0" w:color="000000"/>
              <w:right w:val="nil"/>
            </w:tcBorders>
            <w:shd w:val="clear" w:color="auto" w:fill="auto"/>
            <w:vAlign w:val="center"/>
          </w:tcPr>
          <w:p w14:paraId="240105A7" w14:textId="77777777" w:rsidR="00C45009" w:rsidRPr="00EC16C4" w:rsidRDefault="00C45009" w:rsidP="005D2FC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r>
      <w:tr w:rsidR="00C45009" w:rsidRPr="00EC16C4" w14:paraId="1FE3B972" w14:textId="77777777" w:rsidTr="005D2FCD">
        <w:trPr>
          <w:trHeight w:val="300"/>
          <w:jc w:val="center"/>
        </w:trPr>
        <w:tc>
          <w:tcPr>
            <w:tcW w:w="909" w:type="pct"/>
            <w:tcBorders>
              <w:top w:val="nil"/>
              <w:left w:val="nil"/>
              <w:bottom w:val="nil"/>
              <w:right w:val="nil"/>
            </w:tcBorders>
            <w:shd w:val="clear" w:color="auto" w:fill="auto"/>
            <w:vAlign w:val="bottom"/>
          </w:tcPr>
          <w:p w14:paraId="532B6D3D"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Variable  1</w:t>
            </w:r>
          </w:p>
        </w:tc>
        <w:tc>
          <w:tcPr>
            <w:tcW w:w="900" w:type="pct"/>
            <w:tcBorders>
              <w:top w:val="nil"/>
              <w:left w:val="nil"/>
              <w:bottom w:val="nil"/>
              <w:right w:val="nil"/>
            </w:tcBorders>
            <w:shd w:val="clear" w:color="auto" w:fill="auto"/>
            <w:vAlign w:val="bottom"/>
          </w:tcPr>
          <w:p w14:paraId="440AAF5A"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nil"/>
              <w:right w:val="nil"/>
            </w:tcBorders>
            <w:shd w:val="clear" w:color="auto" w:fill="auto"/>
            <w:vAlign w:val="bottom"/>
          </w:tcPr>
          <w:p w14:paraId="68F5E2A4"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900" w:type="pct"/>
            <w:tcBorders>
              <w:top w:val="nil"/>
              <w:left w:val="nil"/>
              <w:bottom w:val="nil"/>
              <w:right w:val="nil"/>
            </w:tcBorders>
            <w:shd w:val="clear" w:color="auto" w:fill="auto"/>
            <w:vAlign w:val="bottom"/>
          </w:tcPr>
          <w:p w14:paraId="3C048A57"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nil"/>
              <w:right w:val="nil"/>
            </w:tcBorders>
            <w:shd w:val="clear" w:color="auto" w:fill="auto"/>
            <w:vAlign w:val="bottom"/>
          </w:tcPr>
          <w:p w14:paraId="153C0081"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682" w:type="pct"/>
            <w:tcBorders>
              <w:top w:val="nil"/>
              <w:left w:val="nil"/>
              <w:bottom w:val="nil"/>
              <w:right w:val="nil"/>
            </w:tcBorders>
          </w:tcPr>
          <w:p w14:paraId="39EC009F" w14:textId="77777777" w:rsidR="00C45009" w:rsidRPr="00EC16C4" w:rsidRDefault="00C45009" w:rsidP="005D2FCD">
            <w:pPr>
              <w:spacing w:after="0" w:line="240" w:lineRule="auto"/>
              <w:rPr>
                <w:rFonts w:ascii="Times New Roman" w:eastAsia="Times New Roman" w:hAnsi="Times New Roman" w:cs="Times New Roman"/>
                <w:color w:val="000000"/>
                <w:lang w:val="en-GB"/>
              </w:rPr>
            </w:pPr>
          </w:p>
        </w:tc>
        <w:tc>
          <w:tcPr>
            <w:tcW w:w="681" w:type="pct"/>
            <w:tcBorders>
              <w:top w:val="nil"/>
              <w:left w:val="nil"/>
              <w:bottom w:val="nil"/>
              <w:right w:val="nil"/>
            </w:tcBorders>
            <w:shd w:val="clear" w:color="auto" w:fill="auto"/>
            <w:vAlign w:val="bottom"/>
          </w:tcPr>
          <w:p w14:paraId="2DE0B099"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r>
      <w:tr w:rsidR="00C45009" w:rsidRPr="00EC16C4" w14:paraId="0FF51C4C" w14:textId="77777777" w:rsidTr="005D2FCD">
        <w:trPr>
          <w:trHeight w:val="300"/>
          <w:jc w:val="center"/>
        </w:trPr>
        <w:tc>
          <w:tcPr>
            <w:tcW w:w="909" w:type="pct"/>
            <w:tcBorders>
              <w:top w:val="nil"/>
              <w:left w:val="nil"/>
              <w:bottom w:val="single" w:sz="4" w:space="0" w:color="000000"/>
              <w:right w:val="nil"/>
            </w:tcBorders>
            <w:shd w:val="clear" w:color="auto" w:fill="auto"/>
            <w:vAlign w:val="bottom"/>
          </w:tcPr>
          <w:p w14:paraId="7E4E1869"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Variable  2</w:t>
            </w:r>
          </w:p>
        </w:tc>
        <w:tc>
          <w:tcPr>
            <w:tcW w:w="900" w:type="pct"/>
            <w:tcBorders>
              <w:top w:val="nil"/>
              <w:left w:val="nil"/>
              <w:bottom w:val="single" w:sz="4" w:space="0" w:color="000000"/>
              <w:right w:val="nil"/>
            </w:tcBorders>
            <w:shd w:val="clear" w:color="auto" w:fill="auto"/>
            <w:vAlign w:val="bottom"/>
          </w:tcPr>
          <w:p w14:paraId="150B77B9"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single" w:sz="4" w:space="0" w:color="000000"/>
              <w:right w:val="nil"/>
            </w:tcBorders>
            <w:shd w:val="clear" w:color="auto" w:fill="auto"/>
            <w:vAlign w:val="bottom"/>
          </w:tcPr>
          <w:p w14:paraId="73FCA62E"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900" w:type="pct"/>
            <w:tcBorders>
              <w:top w:val="nil"/>
              <w:left w:val="nil"/>
              <w:bottom w:val="single" w:sz="4" w:space="0" w:color="000000"/>
              <w:right w:val="nil"/>
            </w:tcBorders>
            <w:shd w:val="clear" w:color="auto" w:fill="auto"/>
            <w:vAlign w:val="bottom"/>
          </w:tcPr>
          <w:p w14:paraId="3E8038D5"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464" w:type="pct"/>
            <w:tcBorders>
              <w:top w:val="nil"/>
              <w:left w:val="nil"/>
              <w:bottom w:val="single" w:sz="4" w:space="0" w:color="000000"/>
              <w:right w:val="nil"/>
            </w:tcBorders>
            <w:shd w:val="clear" w:color="auto" w:fill="auto"/>
            <w:vAlign w:val="bottom"/>
          </w:tcPr>
          <w:p w14:paraId="5811229D"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c>
          <w:tcPr>
            <w:tcW w:w="682" w:type="pct"/>
            <w:tcBorders>
              <w:top w:val="nil"/>
              <w:left w:val="nil"/>
              <w:bottom w:val="single" w:sz="4" w:space="0" w:color="000000"/>
              <w:right w:val="nil"/>
            </w:tcBorders>
          </w:tcPr>
          <w:p w14:paraId="2469B5B5" w14:textId="77777777" w:rsidR="00C45009" w:rsidRPr="00EC16C4" w:rsidRDefault="00C45009" w:rsidP="005D2FCD">
            <w:pPr>
              <w:spacing w:after="0" w:line="240" w:lineRule="auto"/>
              <w:rPr>
                <w:rFonts w:ascii="Times New Roman" w:eastAsia="Times New Roman" w:hAnsi="Times New Roman" w:cs="Times New Roman"/>
                <w:color w:val="000000"/>
                <w:lang w:val="en-GB"/>
              </w:rPr>
            </w:pPr>
          </w:p>
        </w:tc>
        <w:tc>
          <w:tcPr>
            <w:tcW w:w="681" w:type="pct"/>
            <w:tcBorders>
              <w:top w:val="nil"/>
              <w:left w:val="nil"/>
              <w:bottom w:val="single" w:sz="4" w:space="0" w:color="000000"/>
              <w:right w:val="nil"/>
            </w:tcBorders>
            <w:shd w:val="clear" w:color="auto" w:fill="auto"/>
            <w:vAlign w:val="bottom"/>
          </w:tcPr>
          <w:p w14:paraId="066C9DF9" w14:textId="77777777" w:rsidR="00C45009" w:rsidRPr="00EC16C4" w:rsidRDefault="00C45009" w:rsidP="005D2FCD">
            <w:pPr>
              <w:spacing w:after="0" w:line="240" w:lineRule="auto"/>
              <w:rPr>
                <w:rFonts w:ascii="Times New Roman" w:eastAsia="Times New Roman" w:hAnsi="Times New Roman" w:cs="Times New Roman"/>
                <w:color w:val="000000"/>
                <w:lang w:val="en-GB"/>
              </w:rPr>
            </w:pPr>
            <w:r w:rsidRPr="00EC16C4">
              <w:rPr>
                <w:rFonts w:ascii="Times New Roman" w:eastAsia="Times New Roman" w:hAnsi="Times New Roman" w:cs="Times New Roman"/>
                <w:color w:val="000000"/>
                <w:lang w:val="en-GB"/>
              </w:rPr>
              <w:t> </w:t>
            </w:r>
          </w:p>
        </w:tc>
      </w:tr>
    </w:tbl>
    <w:p w14:paraId="684E8AC6" w14:textId="494B43FC" w:rsidR="00EE7992" w:rsidRDefault="00C45009"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Source:…</w:t>
      </w:r>
      <w:r w:rsidR="00EE7992">
        <w:rPr>
          <w:rFonts w:ascii="Times New Roman" w:eastAsia="Times New Roman" w:hAnsi="Times New Roman" w:cs="Times New Roman"/>
          <w:lang w:val="en-GB"/>
        </w:rPr>
        <w:t xml:space="preserve"> </w:t>
      </w:r>
    </w:p>
    <w:p w14:paraId="057ED8AF" w14:textId="21884C61" w:rsidR="00C45009" w:rsidRDefault="00C45009">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04E6FC02" w14:textId="285A2A43" w:rsidR="00C45009" w:rsidRDefault="00C45009" w:rsidP="00D96C54">
      <w:pPr>
        <w:spacing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Diagram/Picture:</w:t>
      </w:r>
    </w:p>
    <w:p w14:paraId="63CC1EA8" w14:textId="1B04C474" w:rsidR="00C45009" w:rsidRDefault="00C45009" w:rsidP="00D96C54">
      <w:pPr>
        <w:spacing w:line="240" w:lineRule="auto"/>
        <w:jc w:val="both"/>
        <w:rPr>
          <w:rFonts w:ascii="Times New Roman" w:eastAsia="Times New Roman" w:hAnsi="Times New Roman" w:cs="Times New Roman"/>
          <w:lang w:val="en-GB"/>
        </w:rPr>
      </w:pPr>
      <w:r w:rsidRPr="00C45009">
        <w:rPr>
          <w:rFonts w:ascii="Times New Roman" w:eastAsia="Times New Roman" w:hAnsi="Times New Roman" w:cs="Times New Roman"/>
          <w:color w:val="4F81BD" w:themeColor="accent1"/>
          <w:lang w:val="en-GB"/>
        </w:rPr>
        <w:t xml:space="preserve">Each </w:t>
      </w:r>
      <w:r>
        <w:rPr>
          <w:rFonts w:ascii="Times New Roman" w:eastAsia="Times New Roman" w:hAnsi="Times New Roman" w:cs="Times New Roman"/>
          <w:color w:val="4F81BD" w:themeColor="accent1"/>
          <w:lang w:val="en-GB"/>
        </w:rPr>
        <w:t>diagram or picture</w:t>
      </w:r>
      <w:r w:rsidRPr="00C45009">
        <w:rPr>
          <w:rFonts w:ascii="Times New Roman" w:eastAsia="Times New Roman" w:hAnsi="Times New Roman" w:cs="Times New Roman"/>
          <w:color w:val="4F81BD" w:themeColor="accent1"/>
          <w:lang w:val="en-GB"/>
        </w:rPr>
        <w:t xml:space="preserv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 xml:space="preserve">Each </w:t>
      </w:r>
      <w:r>
        <w:rPr>
          <w:rFonts w:ascii="Times New Roman" w:eastAsia="Times New Roman" w:hAnsi="Times New Roman" w:cs="Times New Roman"/>
          <w:color w:val="4F81BD" w:themeColor="accent1"/>
          <w:lang w:val="en-GB"/>
        </w:rPr>
        <w:t>diagram or picture</w:t>
      </w:r>
      <w:r w:rsidRPr="00C45009">
        <w:rPr>
          <w:rFonts w:ascii="Times New Roman" w:eastAsia="Times New Roman" w:hAnsi="Times New Roman" w:cs="Times New Roman"/>
          <w:color w:val="4F81BD" w:themeColor="accent1"/>
          <w:lang w:val="en-GB"/>
        </w:rPr>
        <w:t xml:space="preserv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 xml:space="preserve">Each </w:t>
      </w:r>
      <w:r>
        <w:rPr>
          <w:rFonts w:ascii="Times New Roman" w:eastAsia="Times New Roman" w:hAnsi="Times New Roman" w:cs="Times New Roman"/>
          <w:color w:val="4F81BD" w:themeColor="accent1"/>
          <w:lang w:val="en-GB"/>
        </w:rPr>
        <w:t>diagram or picture</w:t>
      </w:r>
      <w:r w:rsidRPr="00C45009">
        <w:rPr>
          <w:rFonts w:ascii="Times New Roman" w:eastAsia="Times New Roman" w:hAnsi="Times New Roman" w:cs="Times New Roman"/>
          <w:color w:val="4F81BD" w:themeColor="accent1"/>
          <w:lang w:val="en-GB"/>
        </w:rPr>
        <w:t xml:space="preserve"> must be written on a separate page.</w:t>
      </w:r>
      <w:r>
        <w:rPr>
          <w:rFonts w:ascii="Times New Roman" w:eastAsia="Times New Roman" w:hAnsi="Times New Roman" w:cs="Times New Roman"/>
          <w:color w:val="4F81BD" w:themeColor="accent1"/>
          <w:lang w:val="en-GB"/>
        </w:rPr>
        <w:t xml:space="preserve"> </w:t>
      </w:r>
      <w:r w:rsidRPr="00C45009">
        <w:rPr>
          <w:rFonts w:ascii="Times New Roman" w:eastAsia="Times New Roman" w:hAnsi="Times New Roman" w:cs="Times New Roman"/>
          <w:color w:val="4F81BD" w:themeColor="accent1"/>
          <w:lang w:val="en-GB"/>
        </w:rPr>
        <w:t xml:space="preserve">Each </w:t>
      </w:r>
      <w:r>
        <w:rPr>
          <w:rFonts w:ascii="Times New Roman" w:eastAsia="Times New Roman" w:hAnsi="Times New Roman" w:cs="Times New Roman"/>
          <w:color w:val="4F81BD" w:themeColor="accent1"/>
          <w:lang w:val="en-GB"/>
        </w:rPr>
        <w:t>diagram or picture</w:t>
      </w:r>
      <w:r w:rsidRPr="00C45009">
        <w:rPr>
          <w:rFonts w:ascii="Times New Roman" w:eastAsia="Times New Roman" w:hAnsi="Times New Roman" w:cs="Times New Roman"/>
          <w:color w:val="4F81BD" w:themeColor="accent1"/>
          <w:lang w:val="en-GB"/>
        </w:rPr>
        <w:t xml:space="preserve"> must be written on a separate page.</w:t>
      </w:r>
    </w:p>
    <w:p w14:paraId="26135050" w14:textId="5AB7D17E" w:rsidR="00C45009" w:rsidRDefault="00C45009" w:rsidP="00C45009">
      <w:pPr>
        <w:jc w:val="center"/>
        <w:rPr>
          <w:rFonts w:ascii="Times New Roman" w:eastAsia="Times New Roman" w:hAnsi="Times New Roman" w:cs="Times New Roman"/>
          <w:lang w:val="en-GB"/>
        </w:rPr>
      </w:pPr>
      <w:r w:rsidRPr="00EC16C4">
        <w:rPr>
          <w:noProof/>
          <w:lang w:val="en-GB"/>
        </w:rPr>
        <w:drawing>
          <wp:inline distT="0" distB="0" distL="0" distR="0" wp14:anchorId="58ECAA69" wp14:editId="0A525D9B">
            <wp:extent cx="5067300" cy="2057400"/>
            <wp:effectExtent l="0" t="0" r="0" b="0"/>
            <wp:docPr id="1233766371" name="Picture 123376637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67300" cy="2057400"/>
                    </a:xfrm>
                    <a:prstGeom prst="rect">
                      <a:avLst/>
                    </a:prstGeom>
                    <a:ln/>
                  </pic:spPr>
                </pic:pic>
              </a:graphicData>
            </a:graphic>
          </wp:inline>
        </w:drawing>
      </w:r>
    </w:p>
    <w:p w14:paraId="27EAD08D" w14:textId="6083B6FB" w:rsidR="00C45009" w:rsidRPr="00C45009" w:rsidRDefault="00C45009" w:rsidP="00C45009">
      <w:pPr>
        <w:spacing w:line="240" w:lineRule="auto"/>
        <w:jc w:val="both"/>
        <w:rPr>
          <w:rFonts w:ascii="Times New Roman" w:eastAsia="Times New Roman" w:hAnsi="Times New Roman" w:cs="Times New Roman"/>
          <w:sz w:val="20"/>
          <w:szCs w:val="20"/>
          <w:lang w:val="en-GB"/>
        </w:rPr>
      </w:pPr>
      <w:r w:rsidRPr="00C45009">
        <w:rPr>
          <w:rFonts w:ascii="Times New Roman" w:eastAsia="Times New Roman" w:hAnsi="Times New Roman" w:cs="Times New Roman"/>
          <w:sz w:val="20"/>
          <w:szCs w:val="20"/>
          <w:lang w:val="en-GB"/>
        </w:rPr>
        <w:t>Captions for pictures: captions</w:t>
      </w:r>
      <w:r w:rsidR="005713B7">
        <w:rPr>
          <w:rFonts w:ascii="Times New Roman" w:eastAsia="Times New Roman" w:hAnsi="Times New Roman" w:cs="Times New Roman"/>
          <w:sz w:val="20"/>
          <w:szCs w:val="20"/>
          <w:lang w:val="en-GB"/>
        </w:rPr>
        <w:t>/source.</w:t>
      </w:r>
      <w:r w:rsidRPr="00C45009">
        <w:rPr>
          <w:rFonts w:ascii="Times New Roman" w:eastAsia="Times New Roman" w:hAnsi="Times New Roman" w:cs="Times New Roman"/>
          <w:sz w:val="20"/>
          <w:szCs w:val="20"/>
          <w:lang w:val="en-GB"/>
        </w:rPr>
        <w:t xml:space="preserve"> </w:t>
      </w:r>
    </w:p>
    <w:p w14:paraId="45C83E7A" w14:textId="77777777" w:rsidR="00C45009" w:rsidRDefault="00C45009" w:rsidP="005713B7">
      <w:pPr>
        <w:spacing w:line="240" w:lineRule="auto"/>
        <w:jc w:val="center"/>
        <w:rPr>
          <w:rFonts w:ascii="Times New Roman" w:eastAsia="Times New Roman" w:hAnsi="Times New Roman" w:cs="Times New Roman"/>
          <w:b/>
          <w:bCs/>
          <w:lang w:val="en-GB"/>
        </w:rPr>
      </w:pPr>
      <w:r w:rsidRPr="005713B7">
        <w:rPr>
          <w:rFonts w:ascii="Times New Roman" w:eastAsia="Times New Roman" w:hAnsi="Times New Roman" w:cs="Times New Roman"/>
          <w:b/>
          <w:bCs/>
          <w:lang w:val="en-GB"/>
        </w:rPr>
        <w:t xml:space="preserve">Figure 1. Image Title Image Title </w:t>
      </w:r>
    </w:p>
    <w:p w14:paraId="7DA65DE6" w14:textId="77777777" w:rsidR="005713B7" w:rsidRDefault="005713B7" w:rsidP="005713B7">
      <w:pPr>
        <w:spacing w:line="240" w:lineRule="auto"/>
        <w:jc w:val="center"/>
        <w:rPr>
          <w:rFonts w:ascii="Times New Roman" w:eastAsia="Times New Roman" w:hAnsi="Times New Roman" w:cs="Times New Roman"/>
          <w:b/>
          <w:bCs/>
          <w:lang w:val="en-GB"/>
        </w:rPr>
      </w:pPr>
    </w:p>
    <w:p w14:paraId="428EFCDE" w14:textId="77777777" w:rsidR="005713B7" w:rsidRDefault="005713B7">
      <w:pPr>
        <w:rPr>
          <w:noProof/>
          <w:lang w:val="en-GB"/>
        </w:rPr>
      </w:pPr>
      <w:r>
        <w:rPr>
          <w:noProof/>
          <w:lang w:val="en-GB"/>
        </w:rPr>
        <w:br w:type="page"/>
      </w:r>
    </w:p>
    <w:p w14:paraId="37AB0501" w14:textId="3F9B4410" w:rsidR="005713B7" w:rsidRDefault="005713B7" w:rsidP="005713B7">
      <w:pPr>
        <w:jc w:val="center"/>
        <w:rPr>
          <w:rFonts w:ascii="Times New Roman" w:eastAsia="Times New Roman" w:hAnsi="Times New Roman" w:cs="Times New Roman"/>
          <w:lang w:val="en-GB"/>
        </w:rPr>
      </w:pPr>
      <w:r w:rsidRPr="00EC16C4">
        <w:rPr>
          <w:noProof/>
          <w:lang w:val="en-GB"/>
        </w:rPr>
        <w:lastRenderedPageBreak/>
        <w:drawing>
          <wp:inline distT="0" distB="0" distL="0" distR="0" wp14:anchorId="04C8067D" wp14:editId="08AD9206">
            <wp:extent cx="5067300" cy="2057400"/>
            <wp:effectExtent l="0" t="0" r="0" b="0"/>
            <wp:docPr id="988619493" name="Picture 98861949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67300" cy="2057400"/>
                    </a:xfrm>
                    <a:prstGeom prst="rect">
                      <a:avLst/>
                    </a:prstGeom>
                    <a:ln/>
                  </pic:spPr>
                </pic:pic>
              </a:graphicData>
            </a:graphic>
          </wp:inline>
        </w:drawing>
      </w:r>
    </w:p>
    <w:p w14:paraId="36EBD15A" w14:textId="04BDC7EC" w:rsidR="005713B7" w:rsidRPr="00C45009" w:rsidRDefault="005713B7" w:rsidP="005713B7">
      <w:pPr>
        <w:spacing w:line="240" w:lineRule="auto"/>
        <w:jc w:val="both"/>
        <w:rPr>
          <w:rFonts w:ascii="Times New Roman" w:eastAsia="Times New Roman" w:hAnsi="Times New Roman" w:cs="Times New Roman"/>
          <w:sz w:val="20"/>
          <w:szCs w:val="20"/>
          <w:lang w:val="en-GB"/>
        </w:rPr>
      </w:pPr>
      <w:r w:rsidRPr="00C45009">
        <w:rPr>
          <w:rFonts w:ascii="Times New Roman" w:eastAsia="Times New Roman" w:hAnsi="Times New Roman" w:cs="Times New Roman"/>
          <w:sz w:val="20"/>
          <w:szCs w:val="20"/>
          <w:lang w:val="en-GB"/>
        </w:rPr>
        <w:t>Captions for pictures: captions</w:t>
      </w:r>
      <w:r>
        <w:rPr>
          <w:rFonts w:ascii="Times New Roman" w:eastAsia="Times New Roman" w:hAnsi="Times New Roman" w:cs="Times New Roman"/>
          <w:sz w:val="20"/>
          <w:szCs w:val="20"/>
          <w:lang w:val="en-GB"/>
        </w:rPr>
        <w:t>/source.</w:t>
      </w:r>
    </w:p>
    <w:p w14:paraId="092FA081" w14:textId="4CCED03E" w:rsidR="005713B7" w:rsidRPr="005713B7" w:rsidRDefault="005713B7" w:rsidP="005713B7">
      <w:pPr>
        <w:spacing w:line="240" w:lineRule="auto"/>
        <w:jc w:val="center"/>
        <w:rPr>
          <w:rFonts w:ascii="Times New Roman" w:eastAsia="Times New Roman" w:hAnsi="Times New Roman" w:cs="Times New Roman"/>
          <w:b/>
          <w:bCs/>
          <w:lang w:val="en-GB"/>
        </w:rPr>
        <w:sectPr w:rsidR="005713B7" w:rsidRPr="005713B7" w:rsidSect="0071259E">
          <w:headerReference w:type="even" r:id="rId10"/>
          <w:footerReference w:type="first" r:id="rId11"/>
          <w:pgSz w:w="11906" w:h="16838"/>
          <w:pgMar w:top="1701" w:right="1418" w:bottom="1411" w:left="1699" w:header="706" w:footer="706" w:gutter="0"/>
          <w:lnNumType w:countBy="1" w:restart="continuous"/>
          <w:pgNumType w:start="1"/>
          <w:cols w:space="720"/>
          <w:titlePg/>
          <w:docGrid w:linePitch="299"/>
        </w:sectPr>
      </w:pPr>
      <w:r w:rsidRPr="005713B7">
        <w:rPr>
          <w:rFonts w:ascii="Times New Roman" w:eastAsia="Times New Roman" w:hAnsi="Times New Roman" w:cs="Times New Roman"/>
          <w:b/>
          <w:bCs/>
          <w:lang w:val="en-GB"/>
        </w:rPr>
        <w:t xml:space="preserve">Figure </w:t>
      </w:r>
      <w:r>
        <w:rPr>
          <w:rFonts w:ascii="Times New Roman" w:eastAsia="Times New Roman" w:hAnsi="Times New Roman" w:cs="Times New Roman"/>
          <w:b/>
          <w:bCs/>
          <w:lang w:val="en-GB"/>
        </w:rPr>
        <w:t>2</w:t>
      </w:r>
      <w:r w:rsidRPr="005713B7">
        <w:rPr>
          <w:rFonts w:ascii="Times New Roman" w:eastAsia="Times New Roman" w:hAnsi="Times New Roman" w:cs="Times New Roman"/>
          <w:b/>
          <w:bCs/>
          <w:lang w:val="en-GB"/>
        </w:rPr>
        <w:t>. Image Title Image Title</w:t>
      </w:r>
    </w:p>
    <w:p w14:paraId="0E37D6D3" w14:textId="77777777" w:rsidR="00C45009" w:rsidRDefault="00C45009" w:rsidP="00E65846">
      <w:pPr>
        <w:spacing w:line="240" w:lineRule="auto"/>
        <w:jc w:val="both"/>
        <w:rPr>
          <w:rFonts w:ascii="Times New Roman" w:eastAsia="Times New Roman" w:hAnsi="Times New Roman" w:cs="Times New Roman"/>
          <w:b/>
          <w:sz w:val="24"/>
          <w:szCs w:val="24"/>
          <w:lang w:val="en-GB"/>
        </w:rPr>
      </w:pPr>
    </w:p>
    <w:p w14:paraId="70574AD3" w14:textId="3E30BF8C" w:rsidR="00D00AF2" w:rsidRPr="00EC16C4" w:rsidRDefault="00000000" w:rsidP="005713B7">
      <w:pPr>
        <w:spacing w:line="240" w:lineRule="auto"/>
        <w:jc w:val="both"/>
        <w:rPr>
          <w:rFonts w:ascii="Times New Roman" w:eastAsia="Times New Roman" w:hAnsi="Times New Roman" w:cs="Times New Roman"/>
          <w:b/>
          <w:lang w:val="en-GB"/>
        </w:rPr>
        <w:sectPr w:rsidR="00D00AF2" w:rsidRPr="00EC16C4" w:rsidSect="005713B7">
          <w:headerReference w:type="default" r:id="rId12"/>
          <w:type w:val="continuous"/>
          <w:pgSz w:w="11906" w:h="16838"/>
          <w:pgMar w:top="1701" w:right="1701" w:bottom="1701" w:left="1701" w:header="709" w:footer="709" w:gutter="0"/>
          <w:cols w:space="720"/>
        </w:sectPr>
      </w:pPr>
      <w:r w:rsidRPr="00EC16C4">
        <w:rPr>
          <w:rFonts w:ascii="Times New Roman" w:eastAsia="Times New Roman" w:hAnsi="Times New Roman" w:cs="Times New Roman"/>
          <w:b/>
          <w:sz w:val="20"/>
          <w:szCs w:val="20"/>
          <w:lang w:val="en-GB"/>
        </w:rPr>
        <w:t xml:space="preserve">     </w:t>
      </w:r>
    </w:p>
    <w:p w14:paraId="5F491743" w14:textId="77777777" w:rsidR="00EF3982" w:rsidRDefault="00EF3982">
      <w:pPr>
        <w:spacing w:line="240" w:lineRule="auto"/>
        <w:rPr>
          <w:rFonts w:ascii="Times New Roman" w:eastAsia="Times New Roman" w:hAnsi="Times New Roman" w:cs="Times New Roman"/>
          <w:sz w:val="2"/>
          <w:szCs w:val="2"/>
          <w:lang w:val="en-GB"/>
        </w:rPr>
      </w:pPr>
    </w:p>
    <w:p w14:paraId="4BB0EA4F" w14:textId="77777777" w:rsidR="00EF3982" w:rsidRDefault="00EF3982">
      <w:pPr>
        <w:spacing w:line="240" w:lineRule="auto"/>
        <w:rPr>
          <w:rFonts w:ascii="Times New Roman" w:eastAsia="Times New Roman" w:hAnsi="Times New Roman" w:cs="Times New Roman"/>
          <w:sz w:val="2"/>
          <w:szCs w:val="2"/>
          <w:lang w:val="en-GB"/>
        </w:rPr>
      </w:pPr>
    </w:p>
    <w:p w14:paraId="5FDE69A0" w14:textId="5E17A613" w:rsidR="00D00AF2" w:rsidRPr="00EC16C4" w:rsidRDefault="00EF3982" w:rsidP="00EF3982">
      <w:pPr>
        <w:rPr>
          <w:rFonts w:ascii="Times New Roman" w:eastAsia="Times New Roman" w:hAnsi="Times New Roman" w:cs="Times New Roman"/>
          <w:sz w:val="2"/>
          <w:szCs w:val="2"/>
          <w:lang w:val="en-GB"/>
        </w:rPr>
      </w:pPr>
      <w:r>
        <w:rPr>
          <w:rFonts w:ascii="Times New Roman" w:eastAsia="Times New Roman" w:hAnsi="Times New Roman" w:cs="Times New Roman"/>
          <w:sz w:val="2"/>
          <w:szCs w:val="2"/>
          <w:lang w:val="en-GB"/>
        </w:rPr>
        <w:fldChar w:fldCharType="begin"/>
      </w:r>
      <w:r>
        <w:rPr>
          <w:rFonts w:ascii="Times New Roman" w:eastAsia="Times New Roman" w:hAnsi="Times New Roman" w:cs="Times New Roman"/>
          <w:sz w:val="2"/>
          <w:szCs w:val="2"/>
          <w:lang w:val="en-GB"/>
        </w:rPr>
        <w:instrText xml:space="preserve"> ADDIN EN.REFLIST </w:instrText>
      </w:r>
      <w:r w:rsidR="00000000">
        <w:rPr>
          <w:rFonts w:ascii="Times New Roman" w:eastAsia="Times New Roman" w:hAnsi="Times New Roman" w:cs="Times New Roman"/>
          <w:sz w:val="2"/>
          <w:szCs w:val="2"/>
          <w:lang w:val="en-GB"/>
        </w:rPr>
        <w:fldChar w:fldCharType="separate"/>
      </w:r>
      <w:r>
        <w:rPr>
          <w:rFonts w:ascii="Times New Roman" w:eastAsia="Times New Roman" w:hAnsi="Times New Roman" w:cs="Times New Roman"/>
          <w:sz w:val="2"/>
          <w:szCs w:val="2"/>
          <w:lang w:val="en-GB"/>
        </w:rPr>
        <w:fldChar w:fldCharType="end"/>
      </w:r>
    </w:p>
    <w:sectPr w:rsidR="00D00AF2" w:rsidRPr="00EC16C4">
      <w:type w:val="continuous"/>
      <w:pgSz w:w="11906" w:h="16838"/>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EEB5" w14:textId="77777777" w:rsidR="00065037" w:rsidRDefault="00065037">
      <w:pPr>
        <w:spacing w:after="0" w:line="240" w:lineRule="auto"/>
      </w:pPr>
      <w:r>
        <w:separator/>
      </w:r>
    </w:p>
  </w:endnote>
  <w:endnote w:type="continuationSeparator" w:id="0">
    <w:p w14:paraId="47E03BC8" w14:textId="77777777" w:rsidR="00065037" w:rsidRDefault="000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674F" w14:textId="77777777" w:rsidR="00D00AF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http://dx.doi.org/10.21776/ub.ijhn.****.***.**.*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noProof/>
      </w:rPr>
      <mc:AlternateContent>
        <mc:Choice Requires="wps">
          <w:drawing>
            <wp:anchor distT="0" distB="0" distL="114300" distR="114300" simplePos="0" relativeHeight="251660288" behindDoc="0" locked="0" layoutInCell="1" hidden="0" allowOverlap="1" wp14:anchorId="39528FB8" wp14:editId="2F6063F4">
              <wp:simplePos x="0" y="0"/>
              <wp:positionH relativeFrom="column">
                <wp:posOffset>5372100</wp:posOffset>
              </wp:positionH>
              <wp:positionV relativeFrom="paragraph">
                <wp:posOffset>-114299</wp:posOffset>
              </wp:positionV>
              <wp:extent cx="409575" cy="247650"/>
              <wp:effectExtent l="0" t="0" r="0" b="0"/>
              <wp:wrapNone/>
              <wp:docPr id="7" name="Rectangle 7"/>
              <wp:cNvGraphicFramePr/>
              <a:graphic xmlns:a="http://schemas.openxmlformats.org/drawingml/2006/main">
                <a:graphicData uri="http://schemas.microsoft.com/office/word/2010/wordprocessingShape">
                  <wps:wsp>
                    <wps:cNvSpPr/>
                    <wps:spPr>
                      <a:xfrm>
                        <a:off x="5145975" y="3660938"/>
                        <a:ext cx="400050" cy="238125"/>
                      </a:xfrm>
                      <a:prstGeom prst="rect">
                        <a:avLst/>
                      </a:prstGeom>
                      <a:solidFill>
                        <a:schemeClr val="lt1"/>
                      </a:solidFill>
                      <a:ln>
                        <a:noFill/>
                      </a:ln>
                    </wps:spPr>
                    <wps:txbx>
                      <w:txbxContent>
                        <w:p w14:paraId="1B61A0D5" w14:textId="77777777" w:rsidR="00D00AF2" w:rsidRDefault="00000000">
                          <w:pPr>
                            <w:spacing w:line="258" w:lineRule="auto"/>
                            <w:textDirection w:val="btLr"/>
                          </w:pPr>
                          <w:r>
                            <w:rPr>
                              <w:rFonts w:ascii="Times New Roman" w:eastAsia="Times New Roman" w:hAnsi="Times New Roman" w:cs="Times New Roman"/>
                              <w:color w:val="000000"/>
                              <w:sz w:val="20"/>
                            </w:rPr>
                            <w:t>101</w:t>
                          </w:r>
                        </w:p>
                      </w:txbxContent>
                    </wps:txbx>
                    <wps:bodyPr spcFirstLastPara="1" wrap="square" lIns="91425" tIns="45700" rIns="91425" bIns="45700" anchor="t" anchorCtr="0">
                      <a:noAutofit/>
                    </wps:bodyPr>
                  </wps:wsp>
                </a:graphicData>
              </a:graphic>
            </wp:anchor>
          </w:drawing>
        </mc:Choice>
        <mc:Fallback>
          <w:pict>
            <v:rect w14:anchorId="39528FB8" id="Rectangle 7" o:spid="_x0000_s1028" style="position:absolute;margin-left:423pt;margin-top:-9pt;width:32.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" fillcolor="white [3201]" stroked="f">
              <v:textbox inset="2.53958mm,1.2694mm,2.53958mm,1.2694mm">
                <w:txbxContent>
                  <w:p w14:paraId="1B61A0D5" w14:textId="77777777" w:rsidR="00D00AF2" w:rsidRDefault="00000000">
                    <w:pPr>
                      <w:spacing w:line="258" w:lineRule="auto"/>
                      <w:textDirection w:val="btLr"/>
                    </w:pPr>
                    <w:r>
                      <w:rPr>
                        <w:rFonts w:ascii="Times New Roman" w:eastAsia="Times New Roman" w:hAnsi="Times New Roman" w:cs="Times New Roman"/>
                        <w:color w:val="000000"/>
                        <w:sz w:val="20"/>
                      </w:rPr>
                      <w:t>101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5E36" w14:textId="77777777" w:rsidR="00065037" w:rsidRDefault="00065037">
      <w:pPr>
        <w:spacing w:after="0" w:line="240" w:lineRule="auto"/>
      </w:pPr>
      <w:r>
        <w:separator/>
      </w:r>
    </w:p>
  </w:footnote>
  <w:footnote w:type="continuationSeparator" w:id="0">
    <w:p w14:paraId="0BEFD014" w14:textId="77777777" w:rsidR="00065037" w:rsidRDefault="000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E3FB" w14:textId="77777777" w:rsidR="00D00AF2" w:rsidRDefault="00D00AF2">
    <w:pPr>
      <w:spacing w:line="14" w:lineRule="auto"/>
      <w:rPr>
        <w:sz w:val="20"/>
        <w:szCs w:val="20"/>
      </w:rPr>
    </w:pPr>
  </w:p>
  <w:p w14:paraId="0800FA77" w14:textId="77777777" w:rsidR="00D00AF2"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719CA765" wp14:editId="21CECCB2">
              <wp:simplePos x="0" y="0"/>
              <wp:positionH relativeFrom="page">
                <wp:posOffset>1204912</wp:posOffset>
              </wp:positionH>
              <wp:positionV relativeFrom="page">
                <wp:posOffset>690563</wp:posOffset>
              </wp:positionV>
              <wp:extent cx="4933950" cy="149225"/>
              <wp:effectExtent l="0" t="0" r="0" b="0"/>
              <wp:wrapNone/>
              <wp:docPr id="6" name="Rectangle 6"/>
              <wp:cNvGraphicFramePr/>
              <a:graphic xmlns:a="http://schemas.openxmlformats.org/drawingml/2006/main">
                <a:graphicData uri="http://schemas.microsoft.com/office/word/2010/wordprocessingShape">
                  <wps:wsp>
                    <wps:cNvSpPr/>
                    <wps:spPr>
                      <a:xfrm>
                        <a:off x="2883788" y="3710150"/>
                        <a:ext cx="4924425" cy="139700"/>
                      </a:xfrm>
                      <a:prstGeom prst="rect">
                        <a:avLst/>
                      </a:prstGeom>
                      <a:noFill/>
                      <a:ln>
                        <a:noFill/>
                      </a:ln>
                    </wps:spPr>
                    <wps:txbx>
                      <w:txbxContent>
                        <w:p w14:paraId="075DC076" w14:textId="77777777" w:rsidR="00D00AF2" w:rsidRDefault="00000000">
                          <w:pPr>
                            <w:spacing w:line="204" w:lineRule="auto"/>
                            <w:ind w:left="20" w:firstLine="20"/>
                            <w:textDirection w:val="btLr"/>
                          </w:pPr>
                          <w:r>
                            <w:rPr>
                              <w:rFonts w:ascii="Times New Roman" w:eastAsia="Times New Roman" w:hAnsi="Times New Roman" w:cs="Times New Roman"/>
                              <w:b/>
                              <w:i/>
                              <w:color w:val="000000"/>
                              <w:sz w:val="20"/>
                            </w:rPr>
                            <w:t xml:space="preserve">Indonesian of Journal Human Nutrition, </w:t>
                          </w:r>
                          <w:r>
                            <w:rPr>
                              <w:rFonts w:ascii="Times New Roman" w:eastAsia="Times New Roman" w:hAnsi="Times New Roman" w:cs="Times New Roman"/>
                              <w:i/>
                              <w:color w:val="000000"/>
                              <w:sz w:val="20"/>
                            </w:rPr>
                            <w:t>Vol. x, No. x, Bulan 201x, Halaman</w:t>
                          </w:r>
                        </w:p>
                      </w:txbxContent>
                    </wps:txbx>
                    <wps:bodyPr spcFirstLastPara="1" wrap="square" lIns="0" tIns="0" rIns="0" bIns="0" anchor="t" anchorCtr="0">
                      <a:noAutofit/>
                    </wps:bodyPr>
                  </wps:wsp>
                </a:graphicData>
              </a:graphic>
            </wp:anchor>
          </w:drawing>
        </mc:Choice>
        <mc:Fallback>
          <w:pict>
            <v:rect w14:anchorId="719CA765" id="Rectangle 6" o:spid="_x0000_s1026" style="position:absolute;margin-left:94.85pt;margin-top:54.4pt;width:388.5pt;height:1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" filled="f" stroked="f">
              <v:textbox inset="0,0,0,0">
                <w:txbxContent>
                  <w:p w14:paraId="075DC076" w14:textId="77777777" w:rsidR="00D00AF2" w:rsidRDefault="00000000">
                    <w:pPr>
                      <w:spacing w:line="204" w:lineRule="auto"/>
                      <w:ind w:left="20" w:firstLine="20"/>
                      <w:textDirection w:val="btLr"/>
                    </w:pPr>
                    <w:r>
                      <w:rPr>
                        <w:rFonts w:ascii="Times New Roman" w:eastAsia="Times New Roman" w:hAnsi="Times New Roman" w:cs="Times New Roman"/>
                        <w:b/>
                        <w:i/>
                        <w:color w:val="000000"/>
                        <w:sz w:val="20"/>
                      </w:rPr>
                      <w:t xml:space="preserve">Indonesian of Journal Human Nutrition, </w:t>
                    </w:r>
                    <w:r>
                      <w:rPr>
                        <w:rFonts w:ascii="Times New Roman" w:eastAsia="Times New Roman" w:hAnsi="Times New Roman" w:cs="Times New Roman"/>
                        <w:i/>
                        <w:color w:val="000000"/>
                        <w:sz w:val="20"/>
                      </w:rPr>
                      <w:t>Vol. x, No. x, Bulan 201x, Halaman</w:t>
                    </w:r>
                  </w:p>
                </w:txbxContent>
              </v:textbox>
              <w10:wrap anchorx="page" anchory="page"/>
            </v:rect>
          </w:pict>
        </mc:Fallback>
      </mc:AlternateContent>
    </w:r>
    <w:r>
      <w:rPr>
        <w:noProof/>
        <w:color w:val="000000"/>
      </w:rPr>
      <mc:AlternateContent>
        <mc:Choice Requires="wps">
          <w:drawing>
            <wp:anchor distT="0" distB="0" distL="0" distR="0" simplePos="0" relativeHeight="251659264" behindDoc="1" locked="0" layoutInCell="1" hidden="0" allowOverlap="1" wp14:anchorId="158F9E03" wp14:editId="41AD884B">
              <wp:simplePos x="0" y="0"/>
              <wp:positionH relativeFrom="page">
                <wp:posOffset>690563</wp:posOffset>
              </wp:positionH>
              <wp:positionV relativeFrom="page">
                <wp:posOffset>689928</wp:posOffset>
              </wp:positionV>
              <wp:extent cx="304800" cy="209550"/>
              <wp:effectExtent l="0" t="0" r="0" b="0"/>
              <wp:wrapNone/>
              <wp:docPr id="11" name="Rectangle 11"/>
              <wp:cNvGraphicFramePr/>
              <a:graphic xmlns:a="http://schemas.openxmlformats.org/drawingml/2006/main">
                <a:graphicData uri="http://schemas.microsoft.com/office/word/2010/wordprocessingShape">
                  <wps:wsp>
                    <wps:cNvSpPr/>
                    <wps:spPr>
                      <a:xfrm>
                        <a:off x="5198363" y="3679988"/>
                        <a:ext cx="295275" cy="200025"/>
                      </a:xfrm>
                      <a:prstGeom prst="rect">
                        <a:avLst/>
                      </a:prstGeom>
                      <a:noFill/>
                      <a:ln>
                        <a:noFill/>
                      </a:ln>
                    </wps:spPr>
                    <wps:txbx>
                      <w:txbxContent>
                        <w:p w14:paraId="36AF5FC8" w14:textId="77777777" w:rsidR="00D00AF2" w:rsidRDefault="00000000">
                          <w:pPr>
                            <w:spacing w:line="204" w:lineRule="auto"/>
                            <w:ind w:left="40" w:firstLine="40"/>
                            <w:textDirection w:val="btLr"/>
                          </w:pPr>
                          <w:r>
                            <w:rPr>
                              <w:rFonts w:ascii="Times New Roman" w:eastAsia="Times New Roman" w:hAnsi="Times New Roman" w:cs="Times New Roman"/>
                              <w:color w:val="000000"/>
                              <w:sz w:val="20"/>
                            </w:rPr>
                            <w:t>102</w:t>
                          </w:r>
                        </w:p>
                      </w:txbxContent>
                    </wps:txbx>
                    <wps:bodyPr spcFirstLastPara="1" wrap="square" lIns="0" tIns="0" rIns="0" bIns="0" anchor="t" anchorCtr="0">
                      <a:noAutofit/>
                    </wps:bodyPr>
                  </wps:wsp>
                </a:graphicData>
              </a:graphic>
            </wp:anchor>
          </w:drawing>
        </mc:Choice>
        <mc:Fallback>
          <w:pict>
            <v:rect w14:anchorId="158F9E03" id="Rectangle 11" o:spid="_x0000_s1027" style="position:absolute;margin-left:54.4pt;margin-top:54.35pt;width:24pt;height:1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" filled="f" stroked="f">
              <v:textbox inset="0,0,0,0">
                <w:txbxContent>
                  <w:p w14:paraId="36AF5FC8" w14:textId="77777777" w:rsidR="00D00AF2" w:rsidRDefault="00000000">
                    <w:pPr>
                      <w:spacing w:line="204" w:lineRule="auto"/>
                      <w:ind w:left="40" w:firstLine="40"/>
                      <w:textDirection w:val="btLr"/>
                    </w:pPr>
                    <w:r>
                      <w:rPr>
                        <w:rFonts w:ascii="Times New Roman" w:eastAsia="Times New Roman" w:hAnsi="Times New Roman" w:cs="Times New Roman"/>
                        <w:color w:val="000000"/>
                        <w:sz w:val="20"/>
                      </w:rPr>
                      <w:t>102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6F49" w14:textId="77777777" w:rsidR="00D00AF2" w:rsidRDefault="00000000">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168FF3B0" wp14:editId="2B845924">
              <wp:simplePos x="0" y="0"/>
              <wp:positionH relativeFrom="page">
                <wp:posOffset>2747963</wp:posOffset>
              </wp:positionH>
              <wp:positionV relativeFrom="page">
                <wp:posOffset>693103</wp:posOffset>
              </wp:positionV>
              <wp:extent cx="3601720" cy="149225"/>
              <wp:effectExtent l="0" t="0" r="0" b="0"/>
              <wp:wrapNone/>
              <wp:docPr id="2" name="Rectangle 2"/>
              <wp:cNvGraphicFramePr/>
              <a:graphic xmlns:a="http://schemas.openxmlformats.org/drawingml/2006/main">
                <a:graphicData uri="http://schemas.microsoft.com/office/word/2010/wordprocessingShape">
                  <wps:wsp>
                    <wps:cNvSpPr/>
                    <wps:spPr>
                      <a:xfrm>
                        <a:off x="3549903" y="3710150"/>
                        <a:ext cx="3592195" cy="139700"/>
                      </a:xfrm>
                      <a:prstGeom prst="rect">
                        <a:avLst/>
                      </a:prstGeom>
                      <a:noFill/>
                      <a:ln>
                        <a:noFill/>
                      </a:ln>
                    </wps:spPr>
                    <wps:txbx>
                      <w:txbxContent>
                        <w:p w14:paraId="0ACA7DCA" w14:textId="77777777" w:rsidR="00D00AF2" w:rsidRDefault="00000000">
                          <w:pPr>
                            <w:spacing w:line="204" w:lineRule="auto"/>
                            <w:ind w:left="20" w:firstLine="20"/>
                            <w:textDirection w:val="btLr"/>
                          </w:pPr>
                          <w:r>
                            <w:rPr>
                              <w:rFonts w:ascii="Times New Roman" w:eastAsia="Times New Roman" w:hAnsi="Times New Roman" w:cs="Times New Roman"/>
                              <w:b/>
                              <w:i/>
                              <w:color w:val="000000"/>
                              <w:sz w:val="20"/>
                            </w:rPr>
                            <w:t xml:space="preserve">Nama Tanpa Gelar dkk, </w:t>
                          </w:r>
                          <w:r>
                            <w:rPr>
                              <w:rFonts w:ascii="Times New Roman" w:eastAsia="Times New Roman" w:hAnsi="Times New Roman" w:cs="Times New Roman"/>
                              <w:i/>
                              <w:color w:val="000000"/>
                              <w:sz w:val="20"/>
                            </w:rPr>
                            <w:t>Judul Jurnal singkat .</w:t>
                          </w:r>
                        </w:p>
                      </w:txbxContent>
                    </wps:txbx>
                    <wps:bodyPr spcFirstLastPara="1" wrap="square" lIns="0" tIns="0" rIns="0" bIns="0" anchor="t" anchorCtr="0">
                      <a:noAutofit/>
                    </wps:bodyPr>
                  </wps:wsp>
                </a:graphicData>
              </a:graphic>
            </wp:anchor>
          </w:drawing>
        </mc:Choice>
        <mc:Fallback>
          <w:pict>
            <v:rect w14:anchorId="168FF3B0" id="Rectangle 2" o:spid="_x0000_s1029" style="position:absolute;margin-left:216.4pt;margin-top:54.6pt;width:283.6pt;height:11.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" filled="f" stroked="f">
              <v:textbox inset="0,0,0,0">
                <w:txbxContent>
                  <w:p w14:paraId="0ACA7DCA" w14:textId="77777777" w:rsidR="00D00AF2" w:rsidRDefault="00000000">
                    <w:pPr>
                      <w:spacing w:line="204" w:lineRule="auto"/>
                      <w:ind w:left="20" w:firstLine="20"/>
                      <w:textDirection w:val="btLr"/>
                    </w:pPr>
                    <w:r>
                      <w:rPr>
                        <w:rFonts w:ascii="Times New Roman" w:eastAsia="Times New Roman" w:hAnsi="Times New Roman" w:cs="Times New Roman"/>
                        <w:b/>
                        <w:i/>
                        <w:color w:val="000000"/>
                        <w:sz w:val="20"/>
                      </w:rPr>
                      <w:t xml:space="preserve">Nama Tanpa Gelar dkk, </w:t>
                    </w:r>
                    <w:r>
                      <w:rPr>
                        <w:rFonts w:ascii="Times New Roman" w:eastAsia="Times New Roman" w:hAnsi="Times New Roman" w:cs="Times New Roman"/>
                        <w:i/>
                        <w:color w:val="000000"/>
                        <w:sz w:val="20"/>
                      </w:rPr>
                      <w:t>Judul Jurnal singkat .</w:t>
                    </w:r>
                  </w:p>
                </w:txbxContent>
              </v:textbox>
              <w10:wrap anchorx="page" anchory="page"/>
            </v:rect>
          </w:pict>
        </mc:Fallback>
      </mc:AlternateContent>
    </w:r>
  </w:p>
  <w:p w14:paraId="50D8358F" w14:textId="77777777" w:rsidR="00D00AF2"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4384" behindDoc="1" locked="0" layoutInCell="1" hidden="0" allowOverlap="1" wp14:anchorId="0F5C8862" wp14:editId="6BE8C3F5">
              <wp:simplePos x="0" y="0"/>
              <wp:positionH relativeFrom="page">
                <wp:posOffset>6549707</wp:posOffset>
              </wp:positionH>
              <wp:positionV relativeFrom="page">
                <wp:posOffset>694373</wp:posOffset>
              </wp:positionV>
              <wp:extent cx="320040" cy="149225"/>
              <wp:effectExtent l="0" t="0" r="0" b="0"/>
              <wp:wrapNone/>
              <wp:docPr id="8" name="Rectangle 8"/>
              <wp:cNvGraphicFramePr/>
              <a:graphic xmlns:a="http://schemas.openxmlformats.org/drawingml/2006/main">
                <a:graphicData uri="http://schemas.microsoft.com/office/word/2010/wordprocessingShape">
                  <wps:wsp>
                    <wps:cNvSpPr/>
                    <wps:spPr>
                      <a:xfrm>
                        <a:off x="5190743" y="3710150"/>
                        <a:ext cx="310515" cy="139700"/>
                      </a:xfrm>
                      <a:prstGeom prst="rect">
                        <a:avLst/>
                      </a:prstGeom>
                      <a:noFill/>
                      <a:ln>
                        <a:noFill/>
                      </a:ln>
                    </wps:spPr>
                    <wps:txbx>
                      <w:txbxContent>
                        <w:p w14:paraId="173D8B4F" w14:textId="77777777" w:rsidR="00D00AF2" w:rsidRDefault="00000000">
                          <w:pPr>
                            <w:spacing w:line="204" w:lineRule="auto"/>
                            <w:ind w:left="40" w:firstLine="40"/>
                            <w:textDirection w:val="btLr"/>
                          </w:pPr>
                          <w:r>
                            <w:rPr>
                              <w:rFonts w:ascii="Times New Roman" w:eastAsia="Times New Roman" w:hAnsi="Times New Roman" w:cs="Times New Roman"/>
                              <w:color w:val="000000"/>
                              <w:sz w:val="20"/>
                            </w:rPr>
                            <w:t>103</w:t>
                          </w:r>
                        </w:p>
                      </w:txbxContent>
                    </wps:txbx>
                    <wps:bodyPr spcFirstLastPara="1" wrap="square" lIns="0" tIns="0" rIns="0" bIns="0" anchor="t" anchorCtr="0">
                      <a:noAutofit/>
                    </wps:bodyPr>
                  </wps:wsp>
                </a:graphicData>
              </a:graphic>
            </wp:anchor>
          </w:drawing>
        </mc:Choice>
        <mc:Fallback>
          <w:pict>
            <v:rect w14:anchorId="0F5C8862" id="Rectangle 8" o:spid="_x0000_s1030" style="position:absolute;margin-left:515.7pt;margin-top:54.7pt;width:25.2pt;height:11.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" filled="f" stroked="f">
              <v:textbox inset="0,0,0,0">
                <w:txbxContent>
                  <w:p w14:paraId="173D8B4F" w14:textId="77777777" w:rsidR="00D00AF2" w:rsidRDefault="00000000">
                    <w:pPr>
                      <w:spacing w:line="204" w:lineRule="auto"/>
                      <w:ind w:left="40" w:firstLine="40"/>
                      <w:textDirection w:val="btLr"/>
                    </w:pPr>
                    <w:r>
                      <w:rPr>
                        <w:rFonts w:ascii="Times New Roman" w:eastAsia="Times New Roman" w:hAnsi="Times New Roman" w:cs="Times New Roman"/>
                        <w:color w:val="000000"/>
                        <w:sz w:val="20"/>
                      </w:rPr>
                      <w:t>103</w:t>
                    </w:r>
                  </w:p>
                </w:txbxContent>
              </v:textbox>
              <w10:wrap anchorx="page" anchory="page"/>
            </v:rect>
          </w:pict>
        </mc:Fallback>
      </mc:AlternateContent>
    </w:r>
  </w:p>
  <w:p w14:paraId="118B9A79" w14:textId="77777777" w:rsidR="00D00AF2" w:rsidRDefault="00D00AF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808"/>
    <w:multiLevelType w:val="multilevel"/>
    <w:tmpl w:val="8028F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3E685F"/>
    <w:multiLevelType w:val="multilevel"/>
    <w:tmpl w:val="C82AA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735343"/>
    <w:multiLevelType w:val="multilevel"/>
    <w:tmpl w:val="FB00F3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1C6BF7"/>
    <w:multiLevelType w:val="multilevel"/>
    <w:tmpl w:val="844E1F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0A5F4C"/>
    <w:multiLevelType w:val="multilevel"/>
    <w:tmpl w:val="7AC0A2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CFA5F8F"/>
    <w:multiLevelType w:val="multilevel"/>
    <w:tmpl w:val="660AEF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B7760B1"/>
    <w:multiLevelType w:val="multilevel"/>
    <w:tmpl w:val="6BF89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276DB9"/>
    <w:multiLevelType w:val="multilevel"/>
    <w:tmpl w:val="29A889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10895238">
    <w:abstractNumId w:val="3"/>
  </w:num>
  <w:num w:numId="2" w16cid:durableId="2047678409">
    <w:abstractNumId w:val="1"/>
  </w:num>
  <w:num w:numId="3" w16cid:durableId="959185744">
    <w:abstractNumId w:val="2"/>
  </w:num>
  <w:num w:numId="4" w16cid:durableId="476532589">
    <w:abstractNumId w:val="0"/>
  </w:num>
  <w:num w:numId="5" w16cid:durableId="1659579840">
    <w:abstractNumId w:val="6"/>
  </w:num>
  <w:num w:numId="6" w16cid:durableId="1535731072">
    <w:abstractNumId w:val="5"/>
  </w:num>
  <w:num w:numId="7" w16cid:durableId="1500315971">
    <w:abstractNumId w:val="4"/>
  </w:num>
  <w:num w:numId="8" w16cid:durableId="1681813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zMjc3NDUwMDQ3MTFT0lEKTi0uzszPAykwqQUAfiZ4hi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exd52qpssfve0xx1pef2920tfdwde95af&quot;&gt;My EndNote Library-Converted&lt;record-ids&gt;&lt;item&gt;87&lt;/item&gt;&lt;/record-ids&gt;&lt;/item&gt;&lt;/Libraries&gt;"/>
  </w:docVars>
  <w:rsids>
    <w:rsidRoot w:val="00D00AF2"/>
    <w:rsid w:val="00020EF9"/>
    <w:rsid w:val="00065037"/>
    <w:rsid w:val="00071E6A"/>
    <w:rsid w:val="000C1814"/>
    <w:rsid w:val="000D7E52"/>
    <w:rsid w:val="001104A5"/>
    <w:rsid w:val="00135F9D"/>
    <w:rsid w:val="001610E0"/>
    <w:rsid w:val="001C33F1"/>
    <w:rsid w:val="001D4482"/>
    <w:rsid w:val="001F777F"/>
    <w:rsid w:val="00265D05"/>
    <w:rsid w:val="00277A75"/>
    <w:rsid w:val="002A505B"/>
    <w:rsid w:val="002A6BC4"/>
    <w:rsid w:val="002D6A57"/>
    <w:rsid w:val="002D6AA7"/>
    <w:rsid w:val="00344FD6"/>
    <w:rsid w:val="00365923"/>
    <w:rsid w:val="00393FBC"/>
    <w:rsid w:val="003A0929"/>
    <w:rsid w:val="003B5995"/>
    <w:rsid w:val="00406BFB"/>
    <w:rsid w:val="0048520D"/>
    <w:rsid w:val="0050104E"/>
    <w:rsid w:val="005322FB"/>
    <w:rsid w:val="005713B7"/>
    <w:rsid w:val="00651D15"/>
    <w:rsid w:val="00671CEE"/>
    <w:rsid w:val="00691A6C"/>
    <w:rsid w:val="006B6470"/>
    <w:rsid w:val="006C06F0"/>
    <w:rsid w:val="006C5B80"/>
    <w:rsid w:val="006D44B8"/>
    <w:rsid w:val="0071259E"/>
    <w:rsid w:val="007A209D"/>
    <w:rsid w:val="007A4559"/>
    <w:rsid w:val="007B7EC0"/>
    <w:rsid w:val="007D714F"/>
    <w:rsid w:val="007E6676"/>
    <w:rsid w:val="007F0DF8"/>
    <w:rsid w:val="00807ADF"/>
    <w:rsid w:val="00820C4A"/>
    <w:rsid w:val="008E4729"/>
    <w:rsid w:val="0095504E"/>
    <w:rsid w:val="00960ECD"/>
    <w:rsid w:val="00967F7F"/>
    <w:rsid w:val="009E793B"/>
    <w:rsid w:val="00A308A3"/>
    <w:rsid w:val="00A75151"/>
    <w:rsid w:val="00A950B9"/>
    <w:rsid w:val="00BF34D2"/>
    <w:rsid w:val="00BF7429"/>
    <w:rsid w:val="00C075E1"/>
    <w:rsid w:val="00C45009"/>
    <w:rsid w:val="00C82C75"/>
    <w:rsid w:val="00D00AF2"/>
    <w:rsid w:val="00D150FF"/>
    <w:rsid w:val="00D17E98"/>
    <w:rsid w:val="00D4102C"/>
    <w:rsid w:val="00D46A5A"/>
    <w:rsid w:val="00D96C54"/>
    <w:rsid w:val="00DB0BD1"/>
    <w:rsid w:val="00E60F7D"/>
    <w:rsid w:val="00E65846"/>
    <w:rsid w:val="00E72F49"/>
    <w:rsid w:val="00E825FD"/>
    <w:rsid w:val="00E91D8E"/>
    <w:rsid w:val="00EC16C4"/>
    <w:rsid w:val="00EC5B22"/>
    <w:rsid w:val="00EE7992"/>
    <w:rsid w:val="00EF3982"/>
    <w:rsid w:val="00F57AA1"/>
    <w:rsid w:val="00F7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D4316"/>
  <w15:docId w15:val="{09278F1A-5443-4EB5-BDA7-8048FEFE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C16C4"/>
    <w:rPr>
      <w:color w:val="0000FF" w:themeColor="hyperlink"/>
      <w:u w:val="single"/>
    </w:rPr>
  </w:style>
  <w:style w:type="character" w:styleId="UnresolvedMention">
    <w:name w:val="Unresolved Mention"/>
    <w:basedOn w:val="DefaultParagraphFont"/>
    <w:uiPriority w:val="99"/>
    <w:semiHidden/>
    <w:unhideWhenUsed/>
    <w:rsid w:val="00EC16C4"/>
    <w:rPr>
      <w:color w:val="605E5C"/>
      <w:shd w:val="clear" w:color="auto" w:fill="E1DFDD"/>
    </w:rPr>
  </w:style>
  <w:style w:type="character" w:styleId="LineNumber">
    <w:name w:val="line number"/>
    <w:basedOn w:val="DefaultParagraphFont"/>
    <w:uiPriority w:val="99"/>
    <w:semiHidden/>
    <w:unhideWhenUsed/>
    <w:rsid w:val="0071259E"/>
  </w:style>
  <w:style w:type="paragraph" w:styleId="Header">
    <w:name w:val="header"/>
    <w:basedOn w:val="Normal"/>
    <w:link w:val="HeaderChar"/>
    <w:uiPriority w:val="99"/>
    <w:unhideWhenUsed/>
    <w:rsid w:val="00344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FD6"/>
  </w:style>
  <w:style w:type="paragraph" w:styleId="Footer">
    <w:name w:val="footer"/>
    <w:basedOn w:val="Normal"/>
    <w:link w:val="FooterChar"/>
    <w:uiPriority w:val="99"/>
    <w:unhideWhenUsed/>
    <w:rsid w:val="00344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FD6"/>
  </w:style>
  <w:style w:type="paragraph" w:styleId="NormalWeb">
    <w:name w:val="Normal (Web)"/>
    <w:basedOn w:val="Normal"/>
    <w:uiPriority w:val="99"/>
    <w:unhideWhenUsed/>
    <w:rsid w:val="002A505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EndNoteBibliographyTitle">
    <w:name w:val="EndNote Bibliography Title"/>
    <w:basedOn w:val="Normal"/>
    <w:link w:val="EndNoteBibliographyTitleChar"/>
    <w:rsid w:val="00EF398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F3982"/>
    <w:rPr>
      <w:noProof/>
      <w:lang w:val="en-US"/>
    </w:rPr>
  </w:style>
  <w:style w:type="paragraph" w:customStyle="1" w:styleId="EndNoteBibliography">
    <w:name w:val="EndNote Bibliography"/>
    <w:basedOn w:val="Normal"/>
    <w:link w:val="EndNoteBibliographyChar"/>
    <w:rsid w:val="00EF3982"/>
    <w:pPr>
      <w:spacing w:line="240" w:lineRule="auto"/>
    </w:pPr>
    <w:rPr>
      <w:noProof/>
      <w:lang w:val="en-US"/>
    </w:rPr>
  </w:style>
  <w:style w:type="character" w:customStyle="1" w:styleId="EndNoteBibliographyChar">
    <w:name w:val="EndNote Bibliography Char"/>
    <w:basedOn w:val="DefaultParagraphFont"/>
    <w:link w:val="EndNoteBibliography"/>
    <w:rsid w:val="00EF3982"/>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hhhh.c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0E42-75AA-4F56-A92E-E5BA133A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 Iyaka Nastaina</dc:creator>
  <cp:lastModifiedBy>fajar ari nugroho</cp:lastModifiedBy>
  <cp:revision>3</cp:revision>
  <dcterms:created xsi:type="dcterms:W3CDTF">2023-08-09T02:16:00Z</dcterms:created>
  <dcterms:modified xsi:type="dcterms:W3CDTF">2023-08-09T03:42:00Z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863aaa5a6af84a43857afb39a2047c5d6fda8862dd65b10d8cd6da1d1ba122f5</vt:lpwstr>
  </property>
</Properties>
</file>